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5A" w:rsidRPr="009E16DD" w:rsidRDefault="009E16DD" w:rsidP="0058695A">
      <w:pPr>
        <w:autoSpaceDE w:val="0"/>
        <w:autoSpaceDN w:val="0"/>
        <w:adjustRightInd w:val="0"/>
        <w:jc w:val="center"/>
        <w:rPr>
          <w:b/>
        </w:rPr>
      </w:pPr>
      <w:r>
        <w:rPr>
          <w:b/>
          <w:i/>
        </w:rPr>
        <w:t xml:space="preserve">Farewell to </w:t>
      </w:r>
      <w:proofErr w:type="spellStart"/>
      <w:r>
        <w:rPr>
          <w:b/>
          <w:i/>
        </w:rPr>
        <w:t>Manzanar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Watsuki</w:t>
      </w:r>
      <w:proofErr w:type="spellEnd"/>
    </w:p>
    <w:p w:rsidR="00E15E57" w:rsidRPr="008507A9" w:rsidRDefault="00E15E57" w:rsidP="009E16D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Journal &amp; Sketchbook</w:t>
      </w:r>
      <w:r w:rsidR="009E16DD">
        <w:rPr>
          <w:b/>
        </w:rPr>
        <w:t xml:space="preserve"> </w:t>
      </w:r>
      <w:r w:rsidR="0058695A">
        <w:rPr>
          <w:b/>
        </w:rPr>
        <w:t>Project</w:t>
      </w:r>
    </w:p>
    <w:p w:rsidR="00E15E57" w:rsidRDefault="00E15E57" w:rsidP="0058695A">
      <w:pPr>
        <w:autoSpaceDE w:val="0"/>
        <w:autoSpaceDN w:val="0"/>
        <w:adjustRightInd w:val="0"/>
        <w:ind w:firstLine="720"/>
      </w:pPr>
      <w:r>
        <w:t>For this unit, you will be asked to keep a sketchbook</w:t>
      </w:r>
      <w:r w:rsidR="0058695A">
        <w:t>/</w:t>
      </w:r>
      <w:r>
        <w:t xml:space="preserve">journal. This is a combination of sketches and written responses to the </w:t>
      </w:r>
      <w:r w:rsidR="0058695A">
        <w:t>memoir</w:t>
      </w:r>
      <w:r>
        <w:t xml:space="preserve">. You will be required to make </w:t>
      </w:r>
      <w:r w:rsidR="00ED546F">
        <w:t>six written entries</w:t>
      </w:r>
      <w:r>
        <w:t xml:space="preserve"> </w:t>
      </w:r>
      <w:r w:rsidR="00ED546F">
        <w:t>according to the</w:t>
      </w:r>
      <w:r>
        <w:t xml:space="preserve"> chapter</w:t>
      </w:r>
      <w:r w:rsidR="00ED546F">
        <w:t>s</w:t>
      </w:r>
      <w:r>
        <w:t xml:space="preserve"> in the novel.</w:t>
      </w:r>
    </w:p>
    <w:p w:rsidR="00E15E57" w:rsidRDefault="00E15E57" w:rsidP="00E15E57">
      <w:pPr>
        <w:autoSpaceDE w:val="0"/>
        <w:autoSpaceDN w:val="0"/>
        <w:adjustRightInd w:val="0"/>
      </w:pPr>
    </w:p>
    <w:p w:rsidR="00E15E57" w:rsidRDefault="00E15E57" w:rsidP="00E15E57">
      <w:pPr>
        <w:numPr>
          <w:ilvl w:val="1"/>
          <w:numId w:val="6"/>
        </w:numPr>
        <w:autoSpaceDE w:val="0"/>
        <w:autoSpaceDN w:val="0"/>
        <w:adjustRightInd w:val="0"/>
      </w:pPr>
      <w:r>
        <w:t xml:space="preserve">First, decide on the format for your sketchbook-journal. Spend some time decorating your cover and </w:t>
      </w:r>
      <w:r w:rsidR="0058695A">
        <w:t>creating a journal</w:t>
      </w:r>
      <w:r>
        <w:t xml:space="preserve"> book. </w:t>
      </w:r>
    </w:p>
    <w:p w:rsidR="00E15E57" w:rsidRDefault="00E15E57" w:rsidP="00E15E57">
      <w:pPr>
        <w:numPr>
          <w:ilvl w:val="1"/>
          <w:numId w:val="6"/>
        </w:numPr>
        <w:autoSpaceDE w:val="0"/>
        <w:autoSpaceDN w:val="0"/>
        <w:adjustRightInd w:val="0"/>
      </w:pPr>
      <w:r>
        <w:t xml:space="preserve">Make sure to include </w:t>
      </w:r>
      <w:r w:rsidR="006D5DBD">
        <w:t xml:space="preserve">the number of each </w:t>
      </w:r>
      <w:proofErr w:type="gramStart"/>
      <w:r w:rsidR="006D5DBD">
        <w:t xml:space="preserve">chapter </w:t>
      </w:r>
      <w:bookmarkStart w:id="0" w:name="_GoBack"/>
      <w:bookmarkEnd w:id="0"/>
      <w:r>
        <w:t xml:space="preserve"> and</w:t>
      </w:r>
      <w:proofErr w:type="gramEnd"/>
      <w:r>
        <w:t xml:space="preserve"> the page numbers in your </w:t>
      </w:r>
      <w:r w:rsidR="0058695A">
        <w:t>journal</w:t>
      </w:r>
      <w:r>
        <w:t>. Also</w:t>
      </w:r>
      <w:r w:rsidR="0058695A">
        <w:t>,</w:t>
      </w:r>
      <w:r>
        <w:t xml:space="preserve"> date each entry.</w:t>
      </w:r>
    </w:p>
    <w:p w:rsidR="00E15E57" w:rsidRDefault="00E15E57" w:rsidP="00E15E57">
      <w:pPr>
        <w:numPr>
          <w:ilvl w:val="1"/>
          <w:numId w:val="6"/>
        </w:numPr>
        <w:autoSpaceDE w:val="0"/>
        <w:autoSpaceDN w:val="0"/>
        <w:adjustRightInd w:val="0"/>
      </w:pPr>
      <w:r>
        <w:t xml:space="preserve">You can sketch memorable scenes from the chapters, paste in magazine pictures, or use computer clip art. Even if you do not consider yourself a good artist, try to make some sketches. </w:t>
      </w:r>
    </w:p>
    <w:p w:rsidR="00E15E57" w:rsidRDefault="00E15E57" w:rsidP="00E15E57">
      <w:pPr>
        <w:numPr>
          <w:ilvl w:val="1"/>
          <w:numId w:val="6"/>
        </w:numPr>
        <w:autoSpaceDE w:val="0"/>
        <w:autoSpaceDN w:val="0"/>
        <w:adjustRightInd w:val="0"/>
      </w:pPr>
      <w:r>
        <w:t>Use colors that remind you of the mood of the story. You may want to take photographs and put them in the sketchbook-journal.</w:t>
      </w:r>
    </w:p>
    <w:p w:rsidR="00E15E57" w:rsidRDefault="00BC74BE" w:rsidP="00BC74BE">
      <w:pPr>
        <w:numPr>
          <w:ilvl w:val="1"/>
          <w:numId w:val="6"/>
        </w:numPr>
        <w:autoSpaceDE w:val="0"/>
        <w:autoSpaceDN w:val="0"/>
        <w:adjustRightInd w:val="0"/>
      </w:pPr>
      <w:r>
        <w:t>W</w:t>
      </w:r>
      <w:r w:rsidR="00E15E57">
        <w:t>ritten entries should focus on your response</w:t>
      </w:r>
      <w:r>
        <w:t>s</w:t>
      </w:r>
      <w:r w:rsidR="00E15E57">
        <w:t xml:space="preserve"> to the literature, and should not merely be chapter summaries. They should include comments about your thoughts and feelings, any questions you have, and predictions about </w:t>
      </w:r>
      <w:r>
        <w:t>the following chapters</w:t>
      </w:r>
      <w:r w:rsidR="00E15E57">
        <w:t xml:space="preserve">. </w:t>
      </w:r>
    </w:p>
    <w:p w:rsidR="00E15E57" w:rsidRDefault="00E15E57" w:rsidP="00E15E57">
      <w:pPr>
        <w:numPr>
          <w:ilvl w:val="1"/>
          <w:numId w:val="6"/>
        </w:numPr>
        <w:autoSpaceDE w:val="0"/>
        <w:autoSpaceDN w:val="0"/>
        <w:adjustRightInd w:val="0"/>
      </w:pPr>
      <w:r>
        <w:t>There are suggested journal questions for each chapter</w:t>
      </w:r>
      <w:r w:rsidR="00ED546F">
        <w:t xml:space="preserve"> below. Y</w:t>
      </w:r>
      <w:r>
        <w:t>ou do not have to use these, but you can use them as a starting point.</w:t>
      </w:r>
    </w:p>
    <w:p w:rsidR="00E15E57" w:rsidRPr="008507A9" w:rsidRDefault="00BC74BE" w:rsidP="00E15E57">
      <w:pPr>
        <w:numPr>
          <w:ilvl w:val="1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t>Write</w:t>
      </w:r>
      <w:r w:rsidR="00ED546F">
        <w:t xml:space="preserve"> at least one paragraph</w:t>
      </w:r>
      <w:r w:rsidR="00E15E57">
        <w:t xml:space="preserve"> for each </w:t>
      </w:r>
      <w:r>
        <w:t xml:space="preserve">journal </w:t>
      </w:r>
      <w:r w:rsidR="00E15E57">
        <w:t xml:space="preserve">entry. </w:t>
      </w:r>
    </w:p>
    <w:p w:rsidR="00ED546F" w:rsidRDefault="00ED546F" w:rsidP="00E15E57">
      <w:pPr>
        <w:autoSpaceDE w:val="0"/>
        <w:autoSpaceDN w:val="0"/>
        <w:adjustRightInd w:val="0"/>
        <w:rPr>
          <w:sz w:val="20"/>
          <w:szCs w:val="20"/>
        </w:rPr>
      </w:pPr>
    </w:p>
    <w:p w:rsidR="00E15E57" w:rsidRPr="008507A9" w:rsidRDefault="00ED546F" w:rsidP="00E15E57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</w:rPr>
        <w:t>H</w:t>
      </w:r>
      <w:r w:rsidR="00E15E57" w:rsidRPr="008507A9">
        <w:rPr>
          <w:b/>
        </w:rPr>
        <w:t>ere are some suggestions for the types of entries you may want to make.</w:t>
      </w:r>
    </w:p>
    <w:p w:rsidR="00E15E57" w:rsidRDefault="00B959B9" w:rsidP="00E15E57">
      <w:r>
        <w:rPr>
          <w:noProof/>
        </w:rPr>
        <w:drawing>
          <wp:inline distT="0" distB="0" distL="0" distR="0">
            <wp:extent cx="5486400" cy="3476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57" w:rsidRDefault="00E15E57" w:rsidP="00E15E57"/>
    <w:p w:rsidR="00E15E57" w:rsidRDefault="00B959B9" w:rsidP="00E15E57">
      <w:r>
        <w:rPr>
          <w:noProof/>
        </w:rPr>
        <w:lastRenderedPageBreak/>
        <w:drawing>
          <wp:inline distT="0" distB="0" distL="0" distR="0">
            <wp:extent cx="5486400" cy="2705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57" w:rsidRDefault="00E15E57" w:rsidP="00E15E57"/>
    <w:p w:rsidR="00E15E57" w:rsidRDefault="00E15E57" w:rsidP="00E15E57">
      <w:pPr>
        <w:rPr>
          <w:i/>
        </w:rPr>
      </w:pPr>
      <w:r>
        <w:t xml:space="preserve">Possible Journal Topics for </w:t>
      </w:r>
      <w:r w:rsidR="009E16DD">
        <w:rPr>
          <w:i/>
        </w:rPr>
        <w:t xml:space="preserve">Farewell to </w:t>
      </w:r>
      <w:proofErr w:type="spellStart"/>
      <w:r w:rsidR="009E16DD">
        <w:rPr>
          <w:i/>
        </w:rPr>
        <w:t>Manzanar</w:t>
      </w:r>
      <w:proofErr w:type="spellEnd"/>
      <w:r>
        <w:rPr>
          <w:i/>
        </w:rPr>
        <w:t>:</w:t>
      </w:r>
      <w:r w:rsidR="009E16DD">
        <w:rPr>
          <w:i/>
        </w:rPr>
        <w:t xml:space="preserve"> You do not have to do these questions, rather, use them as a basis for your entries.</w:t>
      </w:r>
    </w:p>
    <w:p w:rsidR="009E16DD" w:rsidRDefault="009E16DD" w:rsidP="009E16DD">
      <w:pPr>
        <w:spacing w:before="100" w:beforeAutospacing="1" w:after="100" w:afterAutospacing="1"/>
        <w:jc w:val="center"/>
      </w:pPr>
      <w:r>
        <w:rPr>
          <w:rStyle w:val="Emphasis"/>
          <w:rFonts w:ascii="Arial" w:hAnsi="Arial" w:cs="Arial"/>
          <w:b/>
          <w:bCs/>
          <w:sz w:val="28"/>
          <w:szCs w:val="28"/>
        </w:rPr>
        <w:t xml:space="preserve">Farewell to </w:t>
      </w:r>
      <w:proofErr w:type="spellStart"/>
      <w:r>
        <w:rPr>
          <w:rStyle w:val="Emphasis"/>
          <w:rFonts w:ascii="Arial" w:hAnsi="Arial" w:cs="Arial"/>
          <w:b/>
          <w:bCs/>
          <w:sz w:val="28"/>
          <w:szCs w:val="28"/>
        </w:rPr>
        <w:t>Manzanar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Discussion Questions 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1</w:t>
      </w:r>
      <w:r w:rsidRPr="006D5DBD">
        <w:rPr>
          <w:sz w:val="20"/>
          <w:szCs w:val="20"/>
        </w:rPr>
        <w:br/>
        <w:t>1.</w:t>
      </w:r>
      <w:proofErr w:type="gramEnd"/>
      <w:r w:rsidRPr="006D5DBD">
        <w:rPr>
          <w:sz w:val="20"/>
          <w:szCs w:val="20"/>
        </w:rPr>
        <w:t xml:space="preserve"> Describe Papa’s personality.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2. Why did the fishing boats all come back shortly after they left the dock?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3. What happened to Papa? How did he react to the situation?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2</w:t>
      </w:r>
      <w:r w:rsidRPr="006D5DBD">
        <w:rPr>
          <w:sz w:val="20"/>
          <w:szCs w:val="20"/>
        </w:rPr>
        <w:br/>
        <w:t>4.</w:t>
      </w:r>
      <w:proofErr w:type="gramEnd"/>
      <w:r w:rsidRPr="006D5DBD">
        <w:rPr>
          <w:sz w:val="20"/>
          <w:szCs w:val="20"/>
        </w:rPr>
        <w:t xml:space="preserve"> What does </w:t>
      </w:r>
      <w:proofErr w:type="spellStart"/>
      <w:r w:rsidRPr="006D5DBD">
        <w:rPr>
          <w:sz w:val="20"/>
          <w:szCs w:val="20"/>
        </w:rPr>
        <w:t>shi</w:t>
      </w:r>
      <w:proofErr w:type="spellEnd"/>
      <w:r w:rsidRPr="006D5DBD">
        <w:rPr>
          <w:sz w:val="20"/>
          <w:szCs w:val="20"/>
        </w:rPr>
        <w:t>-</w:t>
      </w:r>
      <w:proofErr w:type="spellStart"/>
      <w:r w:rsidRPr="006D5DBD">
        <w:rPr>
          <w:sz w:val="20"/>
          <w:szCs w:val="20"/>
        </w:rPr>
        <w:t>ka</w:t>
      </w:r>
      <w:proofErr w:type="spellEnd"/>
      <w:r w:rsidRPr="006D5DBD">
        <w:rPr>
          <w:sz w:val="20"/>
          <w:szCs w:val="20"/>
        </w:rPr>
        <w:t>-ta-</w:t>
      </w:r>
      <w:proofErr w:type="spellStart"/>
      <w:r w:rsidRPr="006D5DBD">
        <w:rPr>
          <w:sz w:val="20"/>
          <w:szCs w:val="20"/>
        </w:rPr>
        <w:t>gai</w:t>
      </w:r>
      <w:proofErr w:type="spellEnd"/>
      <w:r w:rsidRPr="006D5DBD">
        <w:rPr>
          <w:sz w:val="20"/>
          <w:szCs w:val="20"/>
        </w:rPr>
        <w:t>-</w:t>
      </w:r>
      <w:proofErr w:type="spellStart"/>
      <w:r w:rsidRPr="006D5DBD">
        <w:rPr>
          <w:sz w:val="20"/>
          <w:szCs w:val="20"/>
        </w:rPr>
        <w:t>nai</w:t>
      </w:r>
      <w:proofErr w:type="spellEnd"/>
      <w:r w:rsidRPr="006D5DBD">
        <w:rPr>
          <w:sz w:val="20"/>
          <w:szCs w:val="20"/>
        </w:rPr>
        <w:t xml:space="preserve"> mean? How does it affect the Japanese Americans’ response to the internment?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 xml:space="preserve">5. Put the following cities in the order in which the </w:t>
      </w:r>
      <w:proofErr w:type="spellStart"/>
      <w:r w:rsidRPr="006D5DBD">
        <w:rPr>
          <w:sz w:val="20"/>
          <w:szCs w:val="20"/>
        </w:rPr>
        <w:t>Wakatsuki</w:t>
      </w:r>
      <w:proofErr w:type="spellEnd"/>
      <w:r w:rsidRPr="006D5DBD">
        <w:rPr>
          <w:sz w:val="20"/>
          <w:szCs w:val="20"/>
        </w:rPr>
        <w:t xml:space="preserve"> family lived and briefly describe each.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Terminal Island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spellStart"/>
      <w:r w:rsidRPr="006D5DBD">
        <w:rPr>
          <w:sz w:val="20"/>
          <w:szCs w:val="20"/>
        </w:rPr>
        <w:t>Manzanar</w:t>
      </w:r>
      <w:proofErr w:type="spellEnd"/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Ocean Park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Boyle Heights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br/>
        <w:t xml:space="preserve">6. Describe the difficulties people experienced at </w:t>
      </w:r>
      <w:proofErr w:type="spellStart"/>
      <w:r w:rsidRPr="006D5DBD">
        <w:rPr>
          <w:sz w:val="20"/>
          <w:szCs w:val="20"/>
        </w:rPr>
        <w:t>Manzanar</w:t>
      </w:r>
      <w:proofErr w:type="spellEnd"/>
      <w:r w:rsidRPr="006D5DBD">
        <w:rPr>
          <w:sz w:val="20"/>
          <w:szCs w:val="20"/>
        </w:rPr>
        <w:t xml:space="preserve"> in the following areas: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sz w:val="20"/>
          <w:szCs w:val="20"/>
        </w:rPr>
        <w:t>food</w:t>
      </w:r>
      <w:proofErr w:type="gramEnd"/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sz w:val="20"/>
          <w:szCs w:val="20"/>
        </w:rPr>
        <w:t>housing</w:t>
      </w:r>
      <w:proofErr w:type="gramEnd"/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sz w:val="20"/>
          <w:szCs w:val="20"/>
        </w:rPr>
        <w:t>living</w:t>
      </w:r>
      <w:proofErr w:type="gramEnd"/>
      <w:r w:rsidRPr="006D5DBD">
        <w:rPr>
          <w:sz w:val="20"/>
          <w:szCs w:val="20"/>
        </w:rPr>
        <w:t xml:space="preserve"> arrangement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lastRenderedPageBreak/>
        <w:br/>
      </w:r>
      <w:proofErr w:type="gramStart"/>
      <w:r w:rsidRPr="006D5DBD">
        <w:rPr>
          <w:rStyle w:val="Strong"/>
          <w:sz w:val="20"/>
          <w:szCs w:val="20"/>
        </w:rPr>
        <w:t>Chapter 3</w:t>
      </w:r>
      <w:r w:rsidRPr="006D5DBD">
        <w:rPr>
          <w:sz w:val="20"/>
          <w:szCs w:val="20"/>
        </w:rPr>
        <w:br/>
        <w:t>7.</w:t>
      </w:r>
      <w:proofErr w:type="gramEnd"/>
      <w:r w:rsidRPr="006D5DBD">
        <w:rPr>
          <w:sz w:val="20"/>
          <w:szCs w:val="20"/>
        </w:rPr>
        <w:t xml:space="preserve"> With Papa gone, who became the leader in the family? How did he/she handle the new role?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br/>
      </w:r>
      <w:proofErr w:type="gramStart"/>
      <w:r w:rsidRPr="006D5DBD">
        <w:rPr>
          <w:rStyle w:val="Strong"/>
          <w:sz w:val="20"/>
          <w:szCs w:val="20"/>
        </w:rPr>
        <w:t>Chapter 4</w:t>
      </w:r>
      <w:r w:rsidRPr="006D5DBD">
        <w:rPr>
          <w:sz w:val="20"/>
          <w:szCs w:val="20"/>
        </w:rPr>
        <w:br/>
        <w:t>8.</w:t>
      </w:r>
      <w:proofErr w:type="gramEnd"/>
      <w:r w:rsidRPr="006D5DBD">
        <w:rPr>
          <w:sz w:val="20"/>
          <w:szCs w:val="20"/>
        </w:rPr>
        <w:t xml:space="preserve"> More details of the condition at </w:t>
      </w:r>
      <w:proofErr w:type="spellStart"/>
      <w:r w:rsidRPr="006D5DBD">
        <w:rPr>
          <w:sz w:val="20"/>
          <w:szCs w:val="20"/>
        </w:rPr>
        <w:t>Manzanar</w:t>
      </w:r>
      <w:proofErr w:type="spellEnd"/>
      <w:r w:rsidRPr="006D5DBD">
        <w:rPr>
          <w:sz w:val="20"/>
          <w:szCs w:val="20"/>
        </w:rPr>
        <w:t xml:space="preserve"> are given in this chapter. Write the most important ones below: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sz w:val="20"/>
          <w:szCs w:val="20"/>
        </w:rPr>
        <w:t>housing</w:t>
      </w:r>
      <w:proofErr w:type="gramEnd"/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sz w:val="20"/>
          <w:szCs w:val="20"/>
        </w:rPr>
        <w:t>clothing</w:t>
      </w:r>
      <w:proofErr w:type="gramEnd"/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sz w:val="20"/>
          <w:szCs w:val="20"/>
        </w:rPr>
        <w:t>health</w:t>
      </w:r>
      <w:proofErr w:type="gramEnd"/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sz w:val="20"/>
          <w:szCs w:val="20"/>
        </w:rPr>
        <w:t>latrines</w:t>
      </w:r>
      <w:proofErr w:type="gramEnd"/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sz w:val="20"/>
          <w:szCs w:val="20"/>
        </w:rPr>
        <w:t>privacy</w:t>
      </w:r>
      <w:proofErr w:type="gramEnd"/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9. How did the condition affect the Japanese Americans?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5</w:t>
      </w:r>
      <w:r w:rsidRPr="006D5DBD">
        <w:rPr>
          <w:sz w:val="20"/>
          <w:szCs w:val="20"/>
        </w:rPr>
        <w:br/>
        <w:t>10.</w:t>
      </w:r>
      <w:proofErr w:type="gramEnd"/>
      <w:r w:rsidRPr="006D5DBD">
        <w:rPr>
          <w:sz w:val="20"/>
          <w:szCs w:val="20"/>
        </w:rPr>
        <w:t xml:space="preserve"> What began to happen to families once they moved to </w:t>
      </w:r>
      <w:proofErr w:type="spellStart"/>
      <w:r w:rsidRPr="006D5DBD">
        <w:rPr>
          <w:sz w:val="20"/>
          <w:szCs w:val="20"/>
        </w:rPr>
        <w:t>Manzanar</w:t>
      </w:r>
      <w:proofErr w:type="spellEnd"/>
      <w:r w:rsidRPr="006D5DBD">
        <w:rPr>
          <w:sz w:val="20"/>
          <w:szCs w:val="20"/>
        </w:rPr>
        <w:t>? Why?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11. When Mama and Papa were distracted with worries, who did the author look to for attention? What did she get involved in? Why couldn’t she continue?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12. When Papa finally returned to his family, how had he changed?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br/>
      </w:r>
      <w:proofErr w:type="gramStart"/>
      <w:r w:rsidRPr="006D5DBD">
        <w:rPr>
          <w:rStyle w:val="Strong"/>
          <w:sz w:val="20"/>
          <w:szCs w:val="20"/>
        </w:rPr>
        <w:t>Chapter 6</w:t>
      </w:r>
      <w:r w:rsidRPr="006D5DBD">
        <w:rPr>
          <w:sz w:val="20"/>
          <w:szCs w:val="20"/>
        </w:rPr>
        <w:br/>
        <w:t>13.</w:t>
      </w:r>
      <w:proofErr w:type="gramEnd"/>
      <w:r w:rsidRPr="006D5DBD">
        <w:rPr>
          <w:sz w:val="20"/>
          <w:szCs w:val="20"/>
        </w:rPr>
        <w:t xml:space="preserve"> What kind of family was Papa from? Why did he leave Japan?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14. Why was he humiliated when he first arrived in the U.S.?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15. What was Mama’s family’s opinion of Papa? Why?</w:t>
      </w:r>
      <w:r w:rsidRPr="006D5DBD">
        <w:rPr>
          <w:sz w:val="20"/>
          <w:szCs w:val="20"/>
        </w:rPr>
        <w:br/>
      </w:r>
      <w:r w:rsidRPr="006D5DBD">
        <w:rPr>
          <w:sz w:val="20"/>
          <w:szCs w:val="20"/>
        </w:rPr>
        <w:br/>
        <w:t>16. Name the kinds of work Papa did.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17. Was Papa able to succeed in anything? Why or why not?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7</w:t>
      </w:r>
      <w:r w:rsidRPr="006D5DBD">
        <w:rPr>
          <w:sz w:val="20"/>
          <w:szCs w:val="20"/>
        </w:rPr>
        <w:br/>
        <w:t>18.</w:t>
      </w:r>
      <w:proofErr w:type="gramEnd"/>
      <w:r w:rsidRPr="006D5DBD">
        <w:rPr>
          <w:sz w:val="20"/>
          <w:szCs w:val="20"/>
        </w:rPr>
        <w:t xml:space="preserve"> On what charge was Papa arrested?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19. Did Papa feel any loyalty toward Japan? How did he feel about the war? Which country did he want to win?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8</w:t>
      </w:r>
      <w:r w:rsidRPr="006D5DBD">
        <w:rPr>
          <w:sz w:val="20"/>
          <w:szCs w:val="20"/>
        </w:rPr>
        <w:br/>
        <w:t>20.</w:t>
      </w:r>
      <w:proofErr w:type="gramEnd"/>
      <w:r w:rsidRPr="006D5DBD">
        <w:rPr>
          <w:sz w:val="20"/>
          <w:szCs w:val="20"/>
        </w:rPr>
        <w:t xml:space="preserve"> When Papa joined his family at </w:t>
      </w:r>
      <w:proofErr w:type="spellStart"/>
      <w:r w:rsidRPr="006D5DBD">
        <w:rPr>
          <w:sz w:val="20"/>
          <w:szCs w:val="20"/>
        </w:rPr>
        <w:t>Manzanar</w:t>
      </w:r>
      <w:proofErr w:type="spellEnd"/>
      <w:r w:rsidRPr="006D5DBD">
        <w:rPr>
          <w:sz w:val="20"/>
          <w:szCs w:val="20"/>
        </w:rPr>
        <w:t>, he isolated himself, always drinking and lashing out at his family. What was the real reason for his rage and seclusion?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21. How did his violent behavior affect his family?</w:t>
      </w:r>
      <w:r w:rsidRPr="006D5DBD">
        <w:rPr>
          <w:sz w:val="20"/>
          <w:szCs w:val="20"/>
        </w:rPr>
        <w:br/>
      </w:r>
      <w:r w:rsidRPr="006D5DBD">
        <w:rPr>
          <w:sz w:val="20"/>
          <w:szCs w:val="20"/>
        </w:rPr>
        <w:br/>
      </w:r>
      <w:proofErr w:type="gramStart"/>
      <w:r w:rsidRPr="006D5DBD">
        <w:rPr>
          <w:rStyle w:val="Strong"/>
          <w:sz w:val="20"/>
          <w:szCs w:val="20"/>
        </w:rPr>
        <w:t>Chapter 9</w:t>
      </w:r>
      <w:r w:rsidRPr="006D5DBD">
        <w:rPr>
          <w:sz w:val="20"/>
          <w:szCs w:val="20"/>
        </w:rPr>
        <w:br/>
        <w:t>22.</w:t>
      </w:r>
      <w:proofErr w:type="gramEnd"/>
      <w:r w:rsidRPr="006D5DBD">
        <w:rPr>
          <w:sz w:val="20"/>
          <w:szCs w:val="20"/>
        </w:rPr>
        <w:t xml:space="preserve"> How did the charge of disloyalty affect Japanese American men? Why?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lastRenderedPageBreak/>
        <w:t>23. How did the riot start? Write the events in the order they occurred.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10</w:t>
      </w:r>
      <w:r w:rsidRPr="006D5DBD">
        <w:rPr>
          <w:sz w:val="20"/>
          <w:szCs w:val="20"/>
        </w:rPr>
        <w:br/>
        <w:t>24.</w:t>
      </w:r>
      <w:proofErr w:type="gramEnd"/>
      <w:r w:rsidRPr="006D5DBD">
        <w:rPr>
          <w:sz w:val="20"/>
          <w:szCs w:val="20"/>
        </w:rPr>
        <w:t xml:space="preserve"> What does the incident at the reservoir shack show about America’s sentiments toward Japanese?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11</w:t>
      </w:r>
      <w:r w:rsidRPr="006D5DBD">
        <w:rPr>
          <w:sz w:val="20"/>
          <w:szCs w:val="20"/>
        </w:rPr>
        <w:br/>
        <w:t>25.</w:t>
      </w:r>
      <w:proofErr w:type="gramEnd"/>
      <w:r w:rsidRPr="006D5DBD">
        <w:rPr>
          <w:sz w:val="20"/>
          <w:szCs w:val="20"/>
        </w:rPr>
        <w:t xml:space="preserve"> What was the purpose of the Loyalty Oath? Why did the government issue it?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26. Why did the Loyalty Oath create such a hostile debate among Japanese Americans? What would “no, no” answer mean? What would “yes, yes” mean?</w:t>
      </w:r>
      <w:r w:rsidRPr="006D5DBD">
        <w:rPr>
          <w:sz w:val="20"/>
          <w:szCs w:val="20"/>
        </w:rPr>
        <w:br/>
      </w:r>
      <w:r w:rsidRPr="006D5DBD">
        <w:rPr>
          <w:sz w:val="20"/>
          <w:szCs w:val="20"/>
        </w:rPr>
        <w:br/>
        <w:t>27. How did the oath change many Japanese Americans’ attitude toward America?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12</w:t>
      </w:r>
      <w:r w:rsidRPr="006D5DBD">
        <w:rPr>
          <w:sz w:val="20"/>
          <w:szCs w:val="20"/>
        </w:rPr>
        <w:br/>
        <w:t>28.</w:t>
      </w:r>
      <w:proofErr w:type="gramEnd"/>
      <w:r w:rsidRPr="006D5DBD">
        <w:rPr>
          <w:sz w:val="20"/>
          <w:szCs w:val="20"/>
        </w:rPr>
        <w:t xml:space="preserve"> How did Papa and Mama spend time while in camp?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29. Did Papa enjoy puttering in camp? Give reasons for your opinion.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 xml:space="preserve">30. In what ways did </w:t>
      </w:r>
      <w:proofErr w:type="spellStart"/>
      <w:r w:rsidRPr="006D5DBD">
        <w:rPr>
          <w:sz w:val="20"/>
          <w:szCs w:val="20"/>
        </w:rPr>
        <w:t>Manzanar</w:t>
      </w:r>
      <w:proofErr w:type="spellEnd"/>
      <w:r w:rsidRPr="006D5DBD">
        <w:rPr>
          <w:sz w:val="20"/>
          <w:szCs w:val="20"/>
        </w:rPr>
        <w:t xml:space="preserve"> have the semblance of a normal world?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13</w:t>
      </w:r>
      <w:r w:rsidRPr="006D5DBD">
        <w:rPr>
          <w:sz w:val="20"/>
          <w:szCs w:val="20"/>
        </w:rPr>
        <w:br/>
        <w:t>31.</w:t>
      </w:r>
      <w:proofErr w:type="gramEnd"/>
      <w:r w:rsidRPr="006D5DBD">
        <w:rPr>
          <w:sz w:val="20"/>
          <w:szCs w:val="20"/>
        </w:rPr>
        <w:t xml:space="preserve"> Circle the classes and activities that the author got involved in while in camp.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sz w:val="20"/>
          <w:szCs w:val="20"/>
        </w:rPr>
        <w:t>tap</w:t>
      </w:r>
      <w:proofErr w:type="gramEnd"/>
      <w:r w:rsidRPr="006D5DBD">
        <w:rPr>
          <w:sz w:val="20"/>
          <w:szCs w:val="20"/>
        </w:rPr>
        <w:t xml:space="preserve"> dance classes</w:t>
      </w:r>
      <w:r w:rsidRPr="006D5DBD">
        <w:rPr>
          <w:sz w:val="20"/>
          <w:szCs w:val="20"/>
        </w:rPr>
        <w:br/>
        <w:t>a hillbilly band</w:t>
      </w:r>
      <w:r w:rsidRPr="006D5DBD">
        <w:rPr>
          <w:sz w:val="20"/>
          <w:szCs w:val="20"/>
        </w:rPr>
        <w:br/>
        <w:t>a dance band</w:t>
      </w:r>
      <w:r w:rsidRPr="006D5DBD">
        <w:rPr>
          <w:sz w:val="20"/>
          <w:szCs w:val="20"/>
        </w:rPr>
        <w:br/>
        <w:t>yell leaders</w:t>
      </w:r>
      <w:r w:rsidRPr="006D5DBD">
        <w:rPr>
          <w:sz w:val="20"/>
          <w:szCs w:val="20"/>
        </w:rPr>
        <w:br/>
        <w:t>baton twirling</w:t>
      </w:r>
      <w:r w:rsidRPr="006D5DBD">
        <w:rPr>
          <w:sz w:val="20"/>
          <w:szCs w:val="20"/>
        </w:rPr>
        <w:br/>
        <w:t>the yearbook</w:t>
      </w:r>
      <w:r w:rsidRPr="006D5DBD">
        <w:rPr>
          <w:sz w:val="20"/>
          <w:szCs w:val="20"/>
        </w:rPr>
        <w:br/>
        <w:t>a glee club</w:t>
      </w:r>
      <w:r w:rsidRPr="006D5DBD">
        <w:rPr>
          <w:sz w:val="20"/>
          <w:szCs w:val="20"/>
        </w:rPr>
        <w:br/>
        <w:t>a football league</w:t>
      </w:r>
      <w:r w:rsidRPr="006D5DBD">
        <w:rPr>
          <w:sz w:val="20"/>
          <w:szCs w:val="20"/>
        </w:rPr>
        <w:br/>
        <w:t>needlework</w:t>
      </w:r>
      <w:r w:rsidRPr="006D5DBD">
        <w:rPr>
          <w:sz w:val="20"/>
          <w:szCs w:val="20"/>
        </w:rPr>
        <w:br/>
        <w:t>judo</w:t>
      </w:r>
      <w:r w:rsidRPr="006D5DBD">
        <w:rPr>
          <w:sz w:val="20"/>
          <w:szCs w:val="20"/>
        </w:rPr>
        <w:br/>
        <w:t>kendo</w:t>
      </w:r>
      <w:r w:rsidRPr="006D5DBD">
        <w:rPr>
          <w:sz w:val="20"/>
          <w:szCs w:val="20"/>
        </w:rPr>
        <w:br/>
        <w:t>school plays</w:t>
      </w:r>
      <w:r w:rsidRPr="006D5DBD">
        <w:rPr>
          <w:sz w:val="20"/>
          <w:szCs w:val="20"/>
        </w:rPr>
        <w:br/>
        <w:t>ballet classes</w:t>
      </w:r>
      <w:r w:rsidRPr="006D5DBD">
        <w:rPr>
          <w:sz w:val="20"/>
          <w:szCs w:val="20"/>
        </w:rPr>
        <w:br/>
        <w:t>catechism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32. Which ones did she quit? Why? Which ones did she stick with? Why?</w:t>
      </w:r>
      <w:r w:rsidRPr="006D5DBD">
        <w:rPr>
          <w:sz w:val="20"/>
          <w:szCs w:val="20"/>
        </w:rPr>
        <w:br/>
      </w:r>
      <w:r w:rsidRPr="006D5DBD">
        <w:rPr>
          <w:sz w:val="20"/>
          <w:szCs w:val="20"/>
        </w:rPr>
        <w:br/>
        <w:t>33. Why didn’t Papa allow the author to get baptized a Catholic?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34. What was the author longing for at this stage in her life?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14</w:t>
      </w:r>
      <w:r w:rsidRPr="006D5DBD">
        <w:rPr>
          <w:sz w:val="20"/>
          <w:szCs w:val="20"/>
        </w:rPr>
        <w:br/>
        <w:t>35.</w:t>
      </w:r>
      <w:proofErr w:type="gramEnd"/>
      <w:r w:rsidRPr="006D5DBD">
        <w:rPr>
          <w:sz w:val="20"/>
          <w:szCs w:val="20"/>
        </w:rPr>
        <w:t xml:space="preserve"> What had happened to Eleanor? How did it make Papa and Mama so unusually intimate? How did their intimacy make the author feel?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15</w:t>
      </w:r>
      <w:r w:rsidRPr="006D5DBD">
        <w:rPr>
          <w:sz w:val="20"/>
          <w:szCs w:val="20"/>
        </w:rPr>
        <w:br/>
        <w:t>36.</w:t>
      </w:r>
      <w:proofErr w:type="gramEnd"/>
      <w:r w:rsidRPr="006D5DBD">
        <w:rPr>
          <w:sz w:val="20"/>
          <w:szCs w:val="20"/>
        </w:rPr>
        <w:t xml:space="preserve"> What happened to Tom </w:t>
      </w:r>
      <w:proofErr w:type="spellStart"/>
      <w:r w:rsidRPr="006D5DBD">
        <w:rPr>
          <w:sz w:val="20"/>
          <w:szCs w:val="20"/>
        </w:rPr>
        <w:t>Doboshi</w:t>
      </w:r>
      <w:proofErr w:type="spellEnd"/>
      <w:r w:rsidRPr="006D5DBD">
        <w:rPr>
          <w:sz w:val="20"/>
          <w:szCs w:val="20"/>
        </w:rPr>
        <w:t xml:space="preserve">? What did Papa mean when he said, “He was already in jail”? (p. 122, 3) </w:t>
      </w:r>
      <w:proofErr w:type="gramStart"/>
      <w:r w:rsidRPr="006D5DBD">
        <w:rPr>
          <w:sz w:val="20"/>
          <w:szCs w:val="20"/>
        </w:rPr>
        <w:t>What</w:t>
      </w:r>
      <w:proofErr w:type="gramEnd"/>
      <w:r w:rsidRPr="006D5DBD">
        <w:rPr>
          <w:sz w:val="20"/>
          <w:szCs w:val="20"/>
        </w:rPr>
        <w:t xml:space="preserve"> happened to Woody?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37. What started happening Jeanne’s family?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16</w:t>
      </w:r>
      <w:r w:rsidRPr="006D5DBD">
        <w:rPr>
          <w:sz w:val="20"/>
          <w:szCs w:val="20"/>
        </w:rPr>
        <w:br/>
        <w:t>38.</w:t>
      </w:r>
      <w:proofErr w:type="gramEnd"/>
      <w:r w:rsidRPr="006D5DBD">
        <w:rPr>
          <w:sz w:val="20"/>
          <w:szCs w:val="20"/>
        </w:rPr>
        <w:t xml:space="preserve"> What were the three key court cases that that finally freed the Japanese Americans?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lastRenderedPageBreak/>
        <w:t>39. For what 3 reasons were the Japanese Americans fearful of leaving camp following the announcement that all the internment camps were to be closed?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40. What kinds of rumors did they hear from the “outside world”? How did they make Jeanne feel?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 xml:space="preserve">41. Where did the young members of the </w:t>
      </w:r>
      <w:proofErr w:type="spellStart"/>
      <w:r w:rsidRPr="006D5DBD">
        <w:rPr>
          <w:sz w:val="20"/>
          <w:szCs w:val="20"/>
        </w:rPr>
        <w:t>Wakatsuki</w:t>
      </w:r>
      <w:proofErr w:type="spellEnd"/>
      <w:r w:rsidRPr="006D5DBD">
        <w:rPr>
          <w:sz w:val="20"/>
          <w:szCs w:val="20"/>
        </w:rPr>
        <w:t xml:space="preserve"> family decide to go? Why? Why didn’t Papa go with them?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17</w:t>
      </w:r>
      <w:r w:rsidRPr="006D5DBD">
        <w:rPr>
          <w:sz w:val="20"/>
          <w:szCs w:val="20"/>
        </w:rPr>
        <w:br/>
        <w:t>42.</w:t>
      </w:r>
      <w:proofErr w:type="gramEnd"/>
      <w:r w:rsidRPr="006D5DBD">
        <w:rPr>
          <w:sz w:val="20"/>
          <w:szCs w:val="20"/>
        </w:rPr>
        <w:t xml:space="preserve"> What California law passed in 1943? How did it affect Papa and other </w:t>
      </w:r>
      <w:proofErr w:type="spellStart"/>
      <w:r w:rsidRPr="006D5DBD">
        <w:rPr>
          <w:sz w:val="20"/>
          <w:szCs w:val="20"/>
        </w:rPr>
        <w:t>Isseis</w:t>
      </w:r>
      <w:proofErr w:type="spellEnd"/>
      <w:r w:rsidRPr="006D5DBD">
        <w:rPr>
          <w:sz w:val="20"/>
          <w:szCs w:val="20"/>
        </w:rPr>
        <w:t>?</w:t>
      </w:r>
      <w:r w:rsidRPr="006D5DBD">
        <w:rPr>
          <w:sz w:val="20"/>
          <w:szCs w:val="20"/>
        </w:rPr>
        <w:br/>
      </w:r>
      <w:r w:rsidRPr="006D5DBD">
        <w:rPr>
          <w:sz w:val="20"/>
          <w:szCs w:val="20"/>
        </w:rPr>
        <w:br/>
        <w:t>43. What happened on August 6, 1945? How did Papa react to the event? Why?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44. What were their concerns as the camps started closing?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18</w:t>
      </w:r>
      <w:r w:rsidRPr="006D5DBD">
        <w:rPr>
          <w:sz w:val="20"/>
          <w:szCs w:val="20"/>
        </w:rPr>
        <w:br/>
        <w:t>45.</w:t>
      </w:r>
      <w:proofErr w:type="gramEnd"/>
      <w:r w:rsidRPr="006D5DBD">
        <w:rPr>
          <w:sz w:val="20"/>
          <w:szCs w:val="20"/>
        </w:rPr>
        <w:t xml:space="preserve"> Why was Woody in Japan?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46. What did Woody realize by visiting his family in Japan?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19</w:t>
      </w:r>
      <w:r w:rsidRPr="006D5DBD">
        <w:rPr>
          <w:sz w:val="20"/>
          <w:szCs w:val="20"/>
        </w:rPr>
        <w:br/>
        <w:t>47.</w:t>
      </w:r>
      <w:proofErr w:type="gramEnd"/>
      <w:r w:rsidRPr="006D5DBD">
        <w:rPr>
          <w:sz w:val="20"/>
          <w:szCs w:val="20"/>
        </w:rPr>
        <w:t xml:space="preserve"> How did the society receive the Japanese Americans returning home?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48. Where did the family settle?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49. Who began to support the family? How?</w:t>
      </w:r>
      <w:r w:rsidRPr="006D5DBD">
        <w:rPr>
          <w:sz w:val="20"/>
          <w:szCs w:val="20"/>
        </w:rPr>
        <w:br/>
      </w:r>
      <w:r w:rsidRPr="006D5DBD">
        <w:rPr>
          <w:b/>
          <w:bCs/>
          <w:sz w:val="20"/>
          <w:szCs w:val="20"/>
        </w:rPr>
        <w:br/>
      </w:r>
      <w:proofErr w:type="gramStart"/>
      <w:r w:rsidRPr="006D5DBD">
        <w:rPr>
          <w:rStyle w:val="Strong"/>
          <w:sz w:val="20"/>
          <w:szCs w:val="20"/>
        </w:rPr>
        <w:t>Chapter 20</w:t>
      </w:r>
      <w:r w:rsidRPr="006D5DBD">
        <w:rPr>
          <w:sz w:val="20"/>
          <w:szCs w:val="20"/>
        </w:rPr>
        <w:br/>
        <w:t>50.</w:t>
      </w:r>
      <w:proofErr w:type="gramEnd"/>
      <w:r w:rsidRPr="006D5DBD">
        <w:rPr>
          <w:sz w:val="20"/>
          <w:szCs w:val="20"/>
        </w:rPr>
        <w:t xml:space="preserve"> What did the author become aware of once she returned to school?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51. How did she respond to the prejudice?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52. What important realization did she get by being a majorette for the Boy Scouts?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53. What happened to Papa once Woody returned from Japan?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54. How did the author feel about her Japanese heritage?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55. Why was Papa’s dignified bow at the awards dinner so humiliating to the author?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16-20</w:t>
      </w:r>
      <w:r w:rsidRPr="006D5DBD">
        <w:rPr>
          <w:sz w:val="20"/>
          <w:szCs w:val="20"/>
        </w:rPr>
        <w:br/>
        <w:t>56.</w:t>
      </w:r>
      <w:proofErr w:type="gramEnd"/>
      <w:r w:rsidRPr="006D5DBD">
        <w:rPr>
          <w:sz w:val="20"/>
          <w:szCs w:val="20"/>
        </w:rPr>
        <w:t xml:space="preserve"> What changes occurred in the family as a result of the internment?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21</w:t>
      </w:r>
      <w:r w:rsidRPr="006D5DBD">
        <w:rPr>
          <w:sz w:val="20"/>
          <w:szCs w:val="20"/>
        </w:rPr>
        <w:br/>
        <w:t>57.</w:t>
      </w:r>
      <w:proofErr w:type="gramEnd"/>
      <w:r w:rsidRPr="006D5DBD">
        <w:rPr>
          <w:sz w:val="20"/>
          <w:szCs w:val="20"/>
        </w:rPr>
        <w:t xml:space="preserve"> What differences did Jeanne see between </w:t>
      </w:r>
      <w:proofErr w:type="spellStart"/>
      <w:r w:rsidRPr="006D5DBD">
        <w:rPr>
          <w:sz w:val="20"/>
          <w:szCs w:val="20"/>
        </w:rPr>
        <w:t>Radine</w:t>
      </w:r>
      <w:proofErr w:type="spellEnd"/>
      <w:r w:rsidRPr="006D5DBD">
        <w:rPr>
          <w:sz w:val="20"/>
          <w:szCs w:val="20"/>
        </w:rPr>
        <w:t xml:space="preserve"> and herself as they moved up to high school?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58. How did Jeanne react to the differences in opportunities given to them?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59. Why did Jeanne decide to go “exotic” in competing to become carnival queen? Was it an effective strategy? Why or why not?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 xml:space="preserve">60. When Jean was told that the administration was stuffing the ballot box, she reacted with indifference, saying, “I already sensed, though I couldn’t have said why, that I would lose either way, no matter how it turned out.” </w:t>
      </w:r>
      <w:proofErr w:type="gramStart"/>
      <w:r w:rsidRPr="006D5DBD">
        <w:rPr>
          <w:sz w:val="20"/>
          <w:szCs w:val="20"/>
        </w:rPr>
        <w:t>(p. 175) How would she lose either way, whether she became queen or not?</w:t>
      </w:r>
      <w:proofErr w:type="gramEnd"/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lastRenderedPageBreak/>
        <w:t>61. Should Jeanne have protested when she found out that the administration was trying to fix the voting? Why or why not?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62. How did Jeanne’s parents react to the news that she had won the contest?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 xml:space="preserve">63. During the procession on coronation night, Jean thought, “It wasn’t the girl in this old-fashioned dress they had voted for. But if not her, who had they voted for? Somebody I wanted to be. And wasn’t. Who was I then? (p. 181-182) </w:t>
      </w:r>
      <w:proofErr w:type="gramStart"/>
      <w:r w:rsidRPr="006D5DBD">
        <w:rPr>
          <w:sz w:val="20"/>
          <w:szCs w:val="20"/>
        </w:rPr>
        <w:t>Who</w:t>
      </w:r>
      <w:proofErr w:type="gramEnd"/>
      <w:r w:rsidRPr="006D5DBD">
        <w:rPr>
          <w:sz w:val="20"/>
          <w:szCs w:val="20"/>
        </w:rPr>
        <w:t xml:space="preserve"> did she want to be? Why couldn’t she be that person?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proofErr w:type="gramStart"/>
      <w:r w:rsidRPr="006D5DBD">
        <w:rPr>
          <w:rStyle w:val="Strong"/>
          <w:sz w:val="20"/>
          <w:szCs w:val="20"/>
        </w:rPr>
        <w:t>Chapter 22</w:t>
      </w:r>
      <w:r w:rsidRPr="006D5DBD">
        <w:rPr>
          <w:sz w:val="20"/>
          <w:szCs w:val="20"/>
        </w:rPr>
        <w:br/>
        <w:t>64.</w:t>
      </w:r>
      <w:proofErr w:type="gramEnd"/>
      <w:r w:rsidRPr="006D5DBD">
        <w:rPr>
          <w:sz w:val="20"/>
          <w:szCs w:val="20"/>
        </w:rPr>
        <w:t xml:space="preserve"> As a result of </w:t>
      </w:r>
      <w:proofErr w:type="spellStart"/>
      <w:r w:rsidRPr="006D5DBD">
        <w:rPr>
          <w:sz w:val="20"/>
          <w:szCs w:val="20"/>
        </w:rPr>
        <w:t>Manzanar</w:t>
      </w:r>
      <w:proofErr w:type="spellEnd"/>
      <w:r w:rsidRPr="006D5DBD">
        <w:rPr>
          <w:sz w:val="20"/>
          <w:szCs w:val="20"/>
        </w:rPr>
        <w:t>, how was Jeanne’s adult life? How were her self-esteem, self-worth and self-identity affected by the internment?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>65. What was the purpose of revisiting the campsite?</w:t>
      </w:r>
    </w:p>
    <w:p w:rsidR="009E16DD" w:rsidRPr="006D5DBD" w:rsidRDefault="009E16DD" w:rsidP="009E16DD">
      <w:pPr>
        <w:pStyle w:val="NormalWeb"/>
        <w:rPr>
          <w:sz w:val="20"/>
          <w:szCs w:val="20"/>
        </w:rPr>
      </w:pPr>
      <w:r w:rsidRPr="006D5DBD">
        <w:rPr>
          <w:sz w:val="20"/>
          <w:szCs w:val="20"/>
        </w:rPr>
        <w:t xml:space="preserve">66. As Jeanne was about to leave </w:t>
      </w:r>
      <w:proofErr w:type="spellStart"/>
      <w:r w:rsidRPr="006D5DBD">
        <w:rPr>
          <w:sz w:val="20"/>
          <w:szCs w:val="20"/>
        </w:rPr>
        <w:t>Manzanar</w:t>
      </w:r>
      <w:proofErr w:type="spellEnd"/>
      <w:r w:rsidRPr="006D5DBD">
        <w:rPr>
          <w:sz w:val="20"/>
          <w:szCs w:val="20"/>
        </w:rPr>
        <w:t xml:space="preserve">, she recalled the image of papa bringing a car to camp just before their departure. Why would this be important to her in finally breaking away from </w:t>
      </w:r>
      <w:proofErr w:type="spellStart"/>
      <w:r w:rsidRPr="006D5DBD">
        <w:rPr>
          <w:sz w:val="20"/>
          <w:szCs w:val="20"/>
        </w:rPr>
        <w:t>Manzanar</w:t>
      </w:r>
      <w:proofErr w:type="spellEnd"/>
      <w:r w:rsidRPr="006D5DBD">
        <w:rPr>
          <w:sz w:val="20"/>
          <w:szCs w:val="20"/>
        </w:rPr>
        <w:t xml:space="preserve"> and all that accompanied it?</w:t>
      </w:r>
    </w:p>
    <w:p w:rsidR="00E15E57" w:rsidRDefault="00E15E57" w:rsidP="00E15E57">
      <w:pPr>
        <w:autoSpaceDE w:val="0"/>
        <w:autoSpaceDN w:val="0"/>
        <w:adjustRightInd w:val="0"/>
        <w:ind w:left="360"/>
        <w:rPr>
          <w:sz w:val="23"/>
          <w:szCs w:val="23"/>
        </w:rPr>
      </w:pPr>
    </w:p>
    <w:p w:rsidR="00E15E57" w:rsidRPr="00015005" w:rsidRDefault="00E15E57" w:rsidP="00E15E57">
      <w:pPr>
        <w:autoSpaceDE w:val="0"/>
        <w:autoSpaceDN w:val="0"/>
        <w:adjustRightInd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Reflection: </w:t>
      </w:r>
    </w:p>
    <w:p w:rsidR="00E15E57" w:rsidRDefault="00E15E57" w:rsidP="00E15E57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 w:rsidRPr="00015005">
        <w:rPr>
          <w:sz w:val="23"/>
          <w:szCs w:val="23"/>
        </w:rPr>
        <w:t xml:space="preserve">Explain what </w:t>
      </w:r>
      <w:proofErr w:type="spellStart"/>
      <w:r w:rsidR="009E16DD">
        <w:rPr>
          <w:sz w:val="23"/>
          <w:szCs w:val="23"/>
        </w:rPr>
        <w:t>Watsuki’s</w:t>
      </w:r>
      <w:proofErr w:type="spellEnd"/>
      <w:r w:rsidRPr="00015005">
        <w:rPr>
          <w:sz w:val="23"/>
          <w:szCs w:val="23"/>
        </w:rPr>
        <w:t xml:space="preserve"> story means to you.</w:t>
      </w:r>
    </w:p>
    <w:p w:rsidR="00E15E57" w:rsidRDefault="00E15E57" w:rsidP="00E15E57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 w:rsidRPr="00015005">
        <w:rPr>
          <w:sz w:val="23"/>
          <w:szCs w:val="23"/>
        </w:rPr>
        <w:t xml:space="preserve">What did the word </w:t>
      </w:r>
      <w:r w:rsidR="009E16DD">
        <w:rPr>
          <w:i/>
          <w:iCs/>
          <w:sz w:val="23"/>
          <w:szCs w:val="23"/>
        </w:rPr>
        <w:t>freedoms/</w:t>
      </w:r>
      <w:proofErr w:type="gramStart"/>
      <w:r w:rsidR="009E16DD">
        <w:rPr>
          <w:i/>
          <w:iCs/>
          <w:sz w:val="23"/>
          <w:szCs w:val="23"/>
        </w:rPr>
        <w:t xml:space="preserve">rights </w:t>
      </w:r>
      <w:r w:rsidRPr="00015005">
        <w:rPr>
          <w:i/>
          <w:iCs/>
          <w:sz w:val="23"/>
          <w:szCs w:val="23"/>
        </w:rPr>
        <w:t xml:space="preserve"> </w:t>
      </w:r>
      <w:r w:rsidRPr="00015005">
        <w:rPr>
          <w:sz w:val="23"/>
          <w:szCs w:val="23"/>
        </w:rPr>
        <w:t>mean</w:t>
      </w:r>
      <w:proofErr w:type="gramEnd"/>
      <w:r w:rsidRPr="00015005">
        <w:rPr>
          <w:sz w:val="23"/>
          <w:szCs w:val="23"/>
        </w:rPr>
        <w:t xml:space="preserve"> to you before you read the book?</w:t>
      </w:r>
      <w:r>
        <w:rPr>
          <w:sz w:val="23"/>
          <w:szCs w:val="23"/>
        </w:rPr>
        <w:t xml:space="preserve"> </w:t>
      </w:r>
      <w:r w:rsidRPr="00015005">
        <w:rPr>
          <w:sz w:val="23"/>
          <w:szCs w:val="23"/>
        </w:rPr>
        <w:t>How has the meaning of the word changed for you? How did it</w:t>
      </w:r>
      <w:r>
        <w:rPr>
          <w:sz w:val="23"/>
          <w:szCs w:val="23"/>
        </w:rPr>
        <w:t xml:space="preserve"> </w:t>
      </w:r>
      <w:r w:rsidRPr="00015005">
        <w:rPr>
          <w:sz w:val="23"/>
          <w:szCs w:val="23"/>
        </w:rPr>
        <w:t>change for the author?</w:t>
      </w:r>
    </w:p>
    <w:p w:rsidR="00E15E57" w:rsidRPr="00015005" w:rsidRDefault="009E16DD" w:rsidP="00E15E57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Research what the United States did for reparations and whether you think that it was enough.</w:t>
      </w:r>
    </w:p>
    <w:p w:rsidR="00E15E57" w:rsidRPr="00015005" w:rsidRDefault="00E15E57" w:rsidP="00ED546F">
      <w:pPr>
        <w:numPr>
          <w:ilvl w:val="0"/>
          <w:numId w:val="12"/>
        </w:numPr>
      </w:pPr>
      <w:r>
        <w:rPr>
          <w:b/>
          <w:i/>
        </w:rPr>
        <w:t xml:space="preserve">Please note: The above suggestions for journal entries are for multiple chapters, you do need </w:t>
      </w:r>
      <w:r w:rsidR="009E16DD">
        <w:rPr>
          <w:b/>
          <w:i/>
          <w:sz w:val="32"/>
          <w:szCs w:val="32"/>
        </w:rPr>
        <w:t>SIX</w:t>
      </w:r>
      <w:r>
        <w:rPr>
          <w:b/>
          <w:i/>
        </w:rPr>
        <w:t xml:space="preserve"> entries and </w:t>
      </w:r>
      <w:r w:rsidR="00ED546F">
        <w:rPr>
          <w:b/>
          <w:i/>
        </w:rPr>
        <w:t>ONE</w:t>
      </w:r>
      <w:r>
        <w:rPr>
          <w:b/>
          <w:i/>
        </w:rPr>
        <w:t xml:space="preserve"> reflection</w:t>
      </w:r>
      <w:r w:rsidR="009E16DD">
        <w:rPr>
          <w:b/>
          <w:i/>
        </w:rPr>
        <w:t>.</w:t>
      </w:r>
    </w:p>
    <w:p w:rsidR="006C3F1E" w:rsidRDefault="006C3F1E" w:rsidP="00E15E57">
      <w:pPr>
        <w:rPr>
          <w:b/>
        </w:rPr>
      </w:pPr>
    </w:p>
    <w:p w:rsidR="009E16DD" w:rsidRDefault="009E16DD" w:rsidP="00E15E57">
      <w:pPr>
        <w:rPr>
          <w:b/>
        </w:rPr>
        <w:sectPr w:rsidR="009E16DD" w:rsidSect="009E16DD"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:rsidR="00E15E57" w:rsidRDefault="00E15E57" w:rsidP="00E15E57">
      <w:pPr>
        <w:rPr>
          <w:b/>
        </w:rPr>
      </w:pPr>
      <w:r>
        <w:rPr>
          <w:b/>
        </w:rPr>
        <w:lastRenderedPageBreak/>
        <w:t>R</w:t>
      </w:r>
      <w:r w:rsidR="00BC74BE">
        <w:rPr>
          <w:b/>
        </w:rPr>
        <w:t>ubric</w:t>
      </w:r>
      <w:r>
        <w:rPr>
          <w:b/>
        </w:rPr>
        <w:t>:</w:t>
      </w:r>
    </w:p>
    <w:p w:rsidR="00BC74BE" w:rsidRDefault="00BC74BE" w:rsidP="0058695A">
      <w:pPr>
        <w:numPr>
          <w:ilvl w:val="0"/>
          <w:numId w:val="6"/>
        </w:numPr>
        <w:rPr>
          <w:b/>
        </w:rPr>
        <w:sectPr w:rsidR="00BC74BE" w:rsidSect="009E16DD">
          <w:type w:val="continuous"/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:rsidR="00E15E57" w:rsidRPr="0058695A" w:rsidRDefault="009E16DD" w:rsidP="0058695A">
      <w:pPr>
        <w:numPr>
          <w:ilvl w:val="0"/>
          <w:numId w:val="6"/>
        </w:numPr>
        <w:rPr>
          <w:b/>
        </w:rPr>
      </w:pPr>
      <w:r>
        <w:rPr>
          <w:b/>
        </w:rPr>
        <w:lastRenderedPageBreak/>
        <w:t>_____ / 5</w:t>
      </w:r>
      <w:r>
        <w:rPr>
          <w:b/>
        </w:rPr>
        <w:tab/>
      </w:r>
      <w:r>
        <w:rPr>
          <w:b/>
        </w:rPr>
        <w:tab/>
      </w:r>
      <w:r w:rsidR="00182A30">
        <w:rPr>
          <w:b/>
        </w:rPr>
        <w:t>Neatness</w:t>
      </w:r>
      <w:r w:rsidR="00E15E57">
        <w:rPr>
          <w:b/>
        </w:rPr>
        <w:t xml:space="preserve">: </w:t>
      </w:r>
      <w:r w:rsidR="00182A30">
        <w:t>Decorated c</w:t>
      </w:r>
      <w:r w:rsidR="00E15E57">
        <w:t>over relates to the theme of the book.</w:t>
      </w:r>
      <w:r w:rsidR="00182A30">
        <w:rPr>
          <w:b/>
        </w:rPr>
        <w:t xml:space="preserve"> </w:t>
      </w:r>
      <w:r w:rsidR="00182A30" w:rsidRPr="00182A30">
        <w:t>Journal Entry &amp; Reflection typed or written neatly in pen.</w:t>
      </w:r>
      <w:r w:rsidR="0058695A" w:rsidRPr="0058695A">
        <w:rPr>
          <w:b/>
        </w:rPr>
        <w:tab/>
      </w:r>
    </w:p>
    <w:p w:rsidR="00E15E57" w:rsidRPr="0058695A" w:rsidRDefault="009E16DD" w:rsidP="0058695A">
      <w:pPr>
        <w:numPr>
          <w:ilvl w:val="0"/>
          <w:numId w:val="6"/>
        </w:numPr>
      </w:pPr>
      <w:r>
        <w:rPr>
          <w:b/>
        </w:rPr>
        <w:t>_____ / 60</w:t>
      </w:r>
      <w:r>
        <w:rPr>
          <w:b/>
        </w:rPr>
        <w:tab/>
        <w:t>Six</w:t>
      </w:r>
      <w:r w:rsidR="0058695A" w:rsidRPr="0058695A">
        <w:rPr>
          <w:b/>
        </w:rPr>
        <w:t xml:space="preserve"> Journal Entries</w:t>
      </w:r>
      <w:r w:rsidR="0058695A">
        <w:rPr>
          <w:b/>
        </w:rPr>
        <w:t xml:space="preserve">:  </w:t>
      </w:r>
      <w:r w:rsidR="00E15E57" w:rsidRPr="004B78AB">
        <w:t xml:space="preserve">Each Entry is a minimum of </w:t>
      </w:r>
      <w:r w:rsidR="00E15E57" w:rsidRPr="00182A30">
        <w:rPr>
          <w:b/>
        </w:rPr>
        <w:t>one</w:t>
      </w:r>
      <w:r w:rsidR="00E15E57" w:rsidRPr="004B78AB">
        <w:t xml:space="preserve"> </w:t>
      </w:r>
      <w:r w:rsidR="00E15E57" w:rsidRPr="00182A30">
        <w:rPr>
          <w:b/>
        </w:rPr>
        <w:t>page</w:t>
      </w:r>
      <w:r w:rsidR="00E15E57" w:rsidRPr="004B78AB">
        <w:t xml:space="preserve"> and analyzes</w:t>
      </w:r>
      <w:r>
        <w:t xml:space="preserve"> a chosen concept for</w:t>
      </w:r>
      <w:r w:rsidR="00E15E57" w:rsidRPr="004B78AB">
        <w:t xml:space="preserve"> that chapter thoroughly and honestly</w:t>
      </w:r>
      <w:r w:rsidR="00E15E57" w:rsidRPr="0058695A">
        <w:rPr>
          <w:b/>
        </w:rPr>
        <w:t xml:space="preserve">.    </w:t>
      </w:r>
    </w:p>
    <w:p w:rsidR="00E15E57" w:rsidRDefault="00E15E57" w:rsidP="00E15E57">
      <w:pPr>
        <w:rPr>
          <w:b/>
        </w:rPr>
      </w:pPr>
    </w:p>
    <w:p w:rsidR="00E15E57" w:rsidRPr="004B78AB" w:rsidRDefault="006D5DBD" w:rsidP="00E15E57">
      <w:pPr>
        <w:numPr>
          <w:ilvl w:val="0"/>
          <w:numId w:val="7"/>
        </w:numPr>
      </w:pPr>
      <w:r>
        <w:rPr>
          <w:b/>
        </w:rPr>
        <w:t>_____ / 30</w:t>
      </w:r>
      <w:r w:rsidR="009E16DD">
        <w:rPr>
          <w:b/>
        </w:rPr>
        <w:tab/>
      </w:r>
      <w:r w:rsidR="0058695A">
        <w:rPr>
          <w:b/>
        </w:rPr>
        <w:t xml:space="preserve">Sketches:  </w:t>
      </w:r>
      <w:r w:rsidR="00E15E57" w:rsidRPr="004B78AB">
        <w:t>A minimum</w:t>
      </w:r>
      <w:r w:rsidR="00182A30">
        <w:t xml:space="preserve"> </w:t>
      </w:r>
      <w:r w:rsidR="00E15E57" w:rsidRPr="004B78AB">
        <w:t xml:space="preserve">of </w:t>
      </w:r>
      <w:r w:rsidR="00182A30">
        <w:rPr>
          <w:b/>
        </w:rPr>
        <w:t>six</w:t>
      </w:r>
      <w:r w:rsidR="00E15E57" w:rsidRPr="00BC74BE">
        <w:rPr>
          <w:b/>
        </w:rPr>
        <w:t xml:space="preserve"> </w:t>
      </w:r>
      <w:r w:rsidR="00E15E57" w:rsidRPr="004B78AB">
        <w:t>sketches relating either to</w:t>
      </w:r>
      <w:r w:rsidR="0058695A">
        <w:t xml:space="preserve"> </w:t>
      </w:r>
      <w:r w:rsidR="00E15E57" w:rsidRPr="004B78AB">
        <w:t xml:space="preserve">journal entries or </w:t>
      </w:r>
      <w:r w:rsidR="00182A30">
        <w:t xml:space="preserve">the </w:t>
      </w:r>
      <w:r w:rsidR="00E15E57" w:rsidRPr="004B78AB">
        <w:t>story.</w:t>
      </w:r>
    </w:p>
    <w:p w:rsidR="00E15E57" w:rsidRDefault="00E15E57" w:rsidP="00E15E57">
      <w:pPr>
        <w:rPr>
          <w:b/>
        </w:rPr>
      </w:pPr>
    </w:p>
    <w:p w:rsidR="00BC74BE" w:rsidRPr="009E16DD" w:rsidRDefault="009E16DD" w:rsidP="009E16DD">
      <w:pPr>
        <w:numPr>
          <w:ilvl w:val="0"/>
          <w:numId w:val="7"/>
        </w:numPr>
      </w:pPr>
      <w:r>
        <w:rPr>
          <w:b/>
        </w:rPr>
        <w:t>_____ / 15</w:t>
      </w:r>
      <w:r>
        <w:rPr>
          <w:b/>
        </w:rPr>
        <w:tab/>
      </w:r>
      <w:r w:rsidR="00E15E57" w:rsidRPr="0058695A">
        <w:rPr>
          <w:b/>
        </w:rPr>
        <w:t>Reflection:</w:t>
      </w:r>
      <w:r w:rsidR="0058695A" w:rsidRPr="0058695A">
        <w:rPr>
          <w:b/>
        </w:rPr>
        <w:t xml:space="preserve">  </w:t>
      </w:r>
      <w:r w:rsidR="0058695A" w:rsidRPr="0058695A">
        <w:t>A m</w:t>
      </w:r>
      <w:r w:rsidR="00E15E57" w:rsidRPr="004B78AB">
        <w:t>inimum o</w:t>
      </w:r>
      <w:r w:rsidR="0058695A">
        <w:t xml:space="preserve">f a </w:t>
      </w:r>
      <w:r w:rsidR="00182A30">
        <w:rPr>
          <w:b/>
        </w:rPr>
        <w:t>half</w:t>
      </w:r>
      <w:r w:rsidR="0058695A" w:rsidRPr="00182A30">
        <w:rPr>
          <w:b/>
        </w:rPr>
        <w:t xml:space="preserve"> page </w:t>
      </w:r>
      <w:r w:rsidR="0058695A">
        <w:t xml:space="preserve">reflection on your </w:t>
      </w:r>
      <w:r w:rsidR="00E15E57" w:rsidRPr="004B78AB">
        <w:t>thoug</w:t>
      </w:r>
      <w:r w:rsidR="00182A30">
        <w:t>hts on the book and the journal/</w:t>
      </w:r>
      <w:r w:rsidR="00E15E57" w:rsidRPr="004B78AB">
        <w:t>sketchbook assignment.</w:t>
      </w:r>
      <w:r>
        <w:tab/>
      </w:r>
      <w:r>
        <w:tab/>
      </w:r>
    </w:p>
    <w:p w:rsidR="006D5DBD" w:rsidRPr="006D5DBD" w:rsidRDefault="006D5DBD" w:rsidP="006D5DBD">
      <w:pPr>
        <w:spacing w:before="240" w:line="600" w:lineRule="auto"/>
        <w:ind w:firstLine="504"/>
        <w:rPr>
          <w:b/>
        </w:rPr>
        <w:sectPr w:rsidR="006D5DBD" w:rsidRPr="006D5DBD" w:rsidSect="009E16D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</w:rPr>
        <w:t>_____ / 10</w:t>
      </w:r>
      <w:r>
        <w:rPr>
          <w:b/>
        </w:rPr>
        <w:tab/>
        <w:t>Grammar/Mechanics/ Organization</w:t>
      </w:r>
      <w:r>
        <w:rPr>
          <w:b/>
        </w:rPr>
        <w:tab/>
      </w:r>
    </w:p>
    <w:p w:rsidR="009E16DD" w:rsidRDefault="009E16DD" w:rsidP="006D5DBD">
      <w:pPr>
        <w:spacing w:line="480" w:lineRule="auto"/>
        <w:rPr>
          <w:b/>
        </w:rPr>
        <w:sectPr w:rsidR="009E16DD" w:rsidSect="009E16DD">
          <w:type w:val="continuous"/>
          <w:pgSz w:w="12240" w:h="15840"/>
          <w:pgMar w:top="810" w:right="1800" w:bottom="720" w:left="1800" w:header="720" w:footer="720" w:gutter="0"/>
          <w:cols w:space="180"/>
          <w:docGrid w:linePitch="360"/>
        </w:sectPr>
      </w:pPr>
    </w:p>
    <w:p w:rsidR="00BC74BE" w:rsidRDefault="00BC74BE" w:rsidP="006C3F1E">
      <w:pPr>
        <w:spacing w:line="480" w:lineRule="auto"/>
        <w:ind w:firstLine="216"/>
        <w:rPr>
          <w:b/>
        </w:rPr>
      </w:pPr>
      <w:r>
        <w:rPr>
          <w:b/>
        </w:rPr>
        <w:lastRenderedPageBreak/>
        <w:t>______________________________________________________________________</w:t>
      </w:r>
    </w:p>
    <w:p w:rsidR="00BC74BE" w:rsidRDefault="00BC74BE" w:rsidP="00BC74BE">
      <w:pPr>
        <w:spacing w:line="600" w:lineRule="auto"/>
        <w:ind w:left="2880" w:firstLine="720"/>
        <w:rPr>
          <w:b/>
        </w:rPr>
        <w:sectPr w:rsidR="00BC74BE" w:rsidSect="009E16DD">
          <w:type w:val="continuous"/>
          <w:pgSz w:w="12240" w:h="15840"/>
          <w:pgMar w:top="810" w:right="1800" w:bottom="720" w:left="1800" w:header="720" w:footer="720" w:gutter="0"/>
          <w:cols w:space="180"/>
          <w:docGrid w:linePitch="360"/>
        </w:sectPr>
      </w:pPr>
      <w:r>
        <w:rPr>
          <w:b/>
        </w:rPr>
        <w:t xml:space="preserve">    </w:t>
      </w:r>
      <w:r w:rsidR="006C3F1E">
        <w:rPr>
          <w:b/>
        </w:rPr>
        <w:tab/>
      </w:r>
      <w:r w:rsidR="006C3F1E">
        <w:rPr>
          <w:b/>
        </w:rPr>
        <w:tab/>
      </w:r>
      <w:r w:rsidR="006C3F1E">
        <w:rPr>
          <w:b/>
        </w:rPr>
        <w:tab/>
        <w:t xml:space="preserve">  </w:t>
      </w:r>
      <w:proofErr w:type="gramStart"/>
      <w:r w:rsidR="006D5DBD">
        <w:rPr>
          <w:b/>
        </w:rPr>
        <w:t>Total Points</w:t>
      </w:r>
      <w:proofErr w:type="gramEnd"/>
      <w:r w:rsidR="006D5DBD">
        <w:rPr>
          <w:b/>
        </w:rPr>
        <w:t xml:space="preserve"> ______/120</w:t>
      </w:r>
    </w:p>
    <w:p w:rsidR="00BC74BE" w:rsidRPr="00BC74BE" w:rsidRDefault="00BC74BE" w:rsidP="00BC74BE">
      <w:pPr>
        <w:rPr>
          <w:b/>
        </w:rPr>
      </w:pPr>
    </w:p>
    <w:p w:rsidR="00E15E57" w:rsidRPr="00475707" w:rsidRDefault="00E15E57" w:rsidP="00E1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9908" w:type="dxa"/>
        <w:tblCellSpacing w:w="0" w:type="dxa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45"/>
        <w:gridCol w:w="2310"/>
        <w:gridCol w:w="1980"/>
        <w:gridCol w:w="1980"/>
        <w:gridCol w:w="2348"/>
      </w:tblGrid>
      <w:tr w:rsidR="00E15E57" w:rsidRPr="00475707" w:rsidTr="00992918">
        <w:trPr>
          <w:gridBefore w:val="1"/>
          <w:gridAfter w:val="1"/>
          <w:wBefore w:w="345" w:type="dxa"/>
          <w:wAfter w:w="2348" w:type="dxa"/>
          <w:tblCellSpacing w:w="0" w:type="dxa"/>
        </w:trPr>
        <w:tc>
          <w:tcPr>
            <w:tcW w:w="7215" w:type="dxa"/>
            <w:gridSpan w:val="4"/>
          </w:tcPr>
          <w:tbl>
            <w:tblPr>
              <w:tblW w:w="810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E15E57" w:rsidRPr="00475707" w:rsidTr="0099291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E15E57" w:rsidRPr="008D7960" w:rsidRDefault="006D5DBD" w:rsidP="006D5DBD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7"/>
                      <w:szCs w:val="27"/>
                    </w:rPr>
                    <w:lastRenderedPageBreak/>
                    <w:t xml:space="preserve">Farewell to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7"/>
                      <w:szCs w:val="27"/>
                    </w:rPr>
                    <w:t>Manzanar</w:t>
                  </w:r>
                  <w:proofErr w:type="spellEnd"/>
                  <w:r w:rsidR="00E15E57" w:rsidRPr="00475707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Journa</w:t>
                  </w:r>
                  <w:r w:rsidR="008D7960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l Project</w:t>
                  </w:r>
                  <w:r w:rsidR="00E15E57" w:rsidRPr="0047570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15E57" w:rsidRPr="00475707" w:rsidRDefault="00E15E57" w:rsidP="00E15E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2918" w:rsidRPr="00B403A6" w:rsidTr="009929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8D7960" w:rsidRPr="00B403A6" w:rsidRDefault="008D7960" w:rsidP="00E15E57">
            <w:pPr>
              <w:jc w:val="center"/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 xml:space="preserve">CATEGORY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8D7960" w:rsidRPr="00B403A6" w:rsidRDefault="008D7960" w:rsidP="00E15E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3A6"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8D7960" w:rsidRPr="00B403A6" w:rsidRDefault="008D7960" w:rsidP="00E15E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3A6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8D7960" w:rsidRPr="00B403A6" w:rsidRDefault="008D7960" w:rsidP="00E15E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3A6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8D7960" w:rsidRPr="00B403A6" w:rsidRDefault="008D7960" w:rsidP="00E15E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3A6"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992918" w:rsidRPr="00B403A6" w:rsidTr="009929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68"/>
          <w:tblCellSpacing w:w="0" w:type="dxa"/>
        </w:trPr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E15E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3A6">
              <w:rPr>
                <w:b/>
                <w:bCs/>
                <w:color w:val="000000"/>
                <w:sz w:val="20"/>
                <w:szCs w:val="20"/>
              </w:rPr>
              <w:t xml:space="preserve">General Requirements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0008D4" w:rsidP="00000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Project</w:t>
            </w:r>
            <w:r w:rsidR="008D7960" w:rsidRPr="00B403A6">
              <w:rPr>
                <w:color w:val="000000"/>
                <w:sz w:val="20"/>
                <w:szCs w:val="20"/>
              </w:rPr>
              <w:t xml:space="preserve"> has all required elements. </w:t>
            </w:r>
            <w:r w:rsidR="008D7960">
              <w:rPr>
                <w:color w:val="000000"/>
                <w:sz w:val="20"/>
                <w:szCs w:val="20"/>
              </w:rPr>
              <w:t>Including</w:t>
            </w:r>
            <w:r w:rsidR="008D7960" w:rsidRPr="00B403A6">
              <w:rPr>
                <w:color w:val="000000"/>
                <w:sz w:val="20"/>
                <w:szCs w:val="20"/>
              </w:rPr>
              <w:t xml:space="preserve"> </w:t>
            </w:r>
            <w:r w:rsidR="008D7960">
              <w:rPr>
                <w:color w:val="000000"/>
                <w:sz w:val="20"/>
                <w:szCs w:val="20"/>
              </w:rPr>
              <w:t>6</w:t>
            </w:r>
            <w:r w:rsidR="008D7960" w:rsidRPr="00B403A6">
              <w:rPr>
                <w:color w:val="000000"/>
                <w:sz w:val="20"/>
                <w:szCs w:val="20"/>
              </w:rPr>
              <w:t xml:space="preserve"> journal entries, </w:t>
            </w:r>
            <w:r w:rsidR="008D7960">
              <w:rPr>
                <w:color w:val="000000"/>
                <w:sz w:val="20"/>
                <w:szCs w:val="20"/>
              </w:rPr>
              <w:t xml:space="preserve">6 </w:t>
            </w:r>
            <w:r w:rsidR="008D7960" w:rsidRPr="00B403A6">
              <w:rPr>
                <w:color w:val="000000"/>
                <w:sz w:val="20"/>
                <w:szCs w:val="20"/>
              </w:rPr>
              <w:t xml:space="preserve">sketches, 1 reflection, </w:t>
            </w:r>
            <w:r w:rsidR="008D7960">
              <w:rPr>
                <w:color w:val="000000"/>
                <w:sz w:val="20"/>
                <w:szCs w:val="20"/>
              </w:rPr>
              <w:t>and decorated cover. Journals are typed/</w:t>
            </w:r>
            <w:r w:rsidR="008D7960" w:rsidRPr="00B403A6">
              <w:rPr>
                <w:color w:val="000000"/>
                <w:sz w:val="20"/>
                <w:szCs w:val="20"/>
              </w:rPr>
              <w:t xml:space="preserve"> written neatly in pen</w:t>
            </w:r>
            <w:r w:rsidR="008D79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0008D4" w:rsidP="008D7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Project</w:t>
            </w:r>
            <w:r w:rsidRPr="00B403A6">
              <w:rPr>
                <w:color w:val="000000"/>
                <w:sz w:val="20"/>
                <w:szCs w:val="20"/>
              </w:rPr>
              <w:t xml:space="preserve"> </w:t>
            </w:r>
            <w:r w:rsidR="008D7960" w:rsidRPr="00B403A6">
              <w:rPr>
                <w:color w:val="000000"/>
                <w:sz w:val="20"/>
                <w:szCs w:val="20"/>
              </w:rPr>
              <w:t xml:space="preserve">is missing no more </w:t>
            </w:r>
            <w:r w:rsidR="008D7960">
              <w:rPr>
                <w:color w:val="000000"/>
                <w:sz w:val="20"/>
                <w:szCs w:val="20"/>
              </w:rPr>
              <w:t>than 2 of the required elements and most are typed/ written neatly.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0008D4" w:rsidP="008D7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Project</w:t>
            </w:r>
            <w:r w:rsidRPr="00B403A6">
              <w:rPr>
                <w:color w:val="000000"/>
                <w:sz w:val="20"/>
                <w:szCs w:val="20"/>
              </w:rPr>
              <w:t xml:space="preserve"> </w:t>
            </w:r>
            <w:r w:rsidR="008D7960" w:rsidRPr="00B403A6">
              <w:rPr>
                <w:color w:val="000000"/>
                <w:sz w:val="20"/>
                <w:szCs w:val="20"/>
              </w:rPr>
              <w:t xml:space="preserve">is missing no more than 4 of the required elements. </w:t>
            </w:r>
            <w:r>
              <w:rPr>
                <w:color w:val="000000"/>
                <w:sz w:val="20"/>
                <w:szCs w:val="20"/>
              </w:rPr>
              <w:t xml:space="preserve">Some are </w:t>
            </w:r>
            <w:proofErr w:type="gramStart"/>
            <w:r>
              <w:rPr>
                <w:color w:val="000000"/>
                <w:sz w:val="20"/>
                <w:szCs w:val="20"/>
              </w:rPr>
              <w:t>typed/written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neatly.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0008D4" w:rsidP="008D79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Project</w:t>
            </w:r>
            <w:r w:rsidRPr="00B403A6">
              <w:rPr>
                <w:color w:val="000000"/>
                <w:sz w:val="20"/>
                <w:szCs w:val="20"/>
              </w:rPr>
              <w:t xml:space="preserve"> </w:t>
            </w:r>
            <w:r w:rsidR="008D7960" w:rsidRPr="00B403A6">
              <w:rPr>
                <w:color w:val="000000"/>
                <w:sz w:val="20"/>
                <w:szCs w:val="20"/>
              </w:rPr>
              <w:t>is missing 5 or more of the required elements. Few, if any of the entries</w:t>
            </w:r>
            <w:r>
              <w:rPr>
                <w:color w:val="000000"/>
                <w:sz w:val="20"/>
                <w:szCs w:val="20"/>
              </w:rPr>
              <w:t>,</w:t>
            </w:r>
            <w:r w:rsidR="008D7960" w:rsidRPr="00B403A6">
              <w:rPr>
                <w:color w:val="000000"/>
                <w:sz w:val="20"/>
                <w:szCs w:val="20"/>
              </w:rPr>
              <w:t xml:space="preserve"> are </w:t>
            </w:r>
            <w:proofErr w:type="gramStart"/>
            <w:r w:rsidR="008D7960">
              <w:rPr>
                <w:color w:val="000000"/>
                <w:sz w:val="20"/>
                <w:szCs w:val="20"/>
              </w:rPr>
              <w:t>typed/</w:t>
            </w:r>
            <w:r w:rsidR="008D7960" w:rsidRPr="00B403A6">
              <w:rPr>
                <w:color w:val="000000"/>
                <w:sz w:val="20"/>
                <w:szCs w:val="20"/>
              </w:rPr>
              <w:t>written</w:t>
            </w:r>
            <w:proofErr w:type="gramEnd"/>
            <w:r w:rsidR="008D7960" w:rsidRPr="00B403A6">
              <w:rPr>
                <w:color w:val="000000"/>
                <w:sz w:val="20"/>
                <w:szCs w:val="20"/>
              </w:rPr>
              <w:t xml:space="preserve"> neatly</w:t>
            </w:r>
            <w:r w:rsidR="008D7960">
              <w:rPr>
                <w:color w:val="000000"/>
                <w:sz w:val="20"/>
                <w:szCs w:val="20"/>
              </w:rPr>
              <w:t>.</w:t>
            </w:r>
          </w:p>
        </w:tc>
      </w:tr>
      <w:tr w:rsidR="00992918" w:rsidRPr="00B403A6" w:rsidTr="009929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95"/>
          <w:tblCellSpacing w:w="0" w:type="dxa"/>
        </w:trPr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9929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3A6">
              <w:rPr>
                <w:b/>
                <w:bCs/>
                <w:color w:val="000000"/>
                <w:sz w:val="20"/>
                <w:szCs w:val="20"/>
              </w:rPr>
              <w:t>Journal Entries (</w:t>
            </w:r>
            <w:r w:rsidR="006D5DBD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B403A6">
              <w:rPr>
                <w:b/>
                <w:bCs/>
                <w:color w:val="000000"/>
                <w:sz w:val="20"/>
                <w:szCs w:val="20"/>
              </w:rPr>
              <w:t xml:space="preserve"> scores)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0008D4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>Journal entry is a minimum of one full paragraph (</w:t>
            </w:r>
            <w:r w:rsidR="000008D4">
              <w:rPr>
                <w:color w:val="000000"/>
                <w:sz w:val="20"/>
                <w:szCs w:val="20"/>
              </w:rPr>
              <w:t>5-7</w:t>
            </w:r>
            <w:r w:rsidRPr="00B403A6">
              <w:rPr>
                <w:color w:val="000000"/>
                <w:sz w:val="20"/>
                <w:szCs w:val="20"/>
              </w:rPr>
              <w:t xml:space="preserve"> sentences) and relates completely to that section of the book.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0008D4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>Journal entry is close to one full paragraph (</w:t>
            </w:r>
            <w:r w:rsidR="000008D4">
              <w:rPr>
                <w:color w:val="000000"/>
                <w:sz w:val="20"/>
                <w:szCs w:val="20"/>
              </w:rPr>
              <w:t>4 sentences</w:t>
            </w:r>
            <w:r w:rsidRPr="00B403A6">
              <w:rPr>
                <w:color w:val="000000"/>
                <w:sz w:val="20"/>
                <w:szCs w:val="20"/>
              </w:rPr>
              <w:t xml:space="preserve">) and relates mostly to that section of the book.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0008D4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>Journal entry is a short paragraph (</w:t>
            </w:r>
            <w:r w:rsidR="000008D4">
              <w:rPr>
                <w:color w:val="000000"/>
                <w:sz w:val="20"/>
                <w:szCs w:val="20"/>
              </w:rPr>
              <w:t>3</w:t>
            </w:r>
            <w:r w:rsidRPr="00B403A6">
              <w:rPr>
                <w:color w:val="000000"/>
                <w:sz w:val="20"/>
                <w:szCs w:val="20"/>
              </w:rPr>
              <w:t xml:space="preserve"> sentences) and relates somewhat to that section of the book.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992918">
            <w:pPr>
              <w:ind w:right="-45"/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>Journal entry is not a complete paragraph (less</w:t>
            </w:r>
            <w:r w:rsidR="00992918">
              <w:rPr>
                <w:color w:val="000000"/>
                <w:sz w:val="20"/>
                <w:szCs w:val="20"/>
              </w:rPr>
              <w:t xml:space="preserve"> </w:t>
            </w:r>
            <w:r w:rsidRPr="00B403A6">
              <w:rPr>
                <w:color w:val="000000"/>
                <w:sz w:val="20"/>
                <w:szCs w:val="20"/>
              </w:rPr>
              <w:t xml:space="preserve">than </w:t>
            </w:r>
            <w:r w:rsidR="000008D4">
              <w:rPr>
                <w:color w:val="000000"/>
                <w:sz w:val="20"/>
                <w:szCs w:val="20"/>
              </w:rPr>
              <w:t xml:space="preserve">3 </w:t>
            </w:r>
            <w:r w:rsidRPr="00B403A6">
              <w:rPr>
                <w:color w:val="000000"/>
                <w:sz w:val="20"/>
                <w:szCs w:val="20"/>
              </w:rPr>
              <w:t>sentences)</w:t>
            </w:r>
            <w:r w:rsidR="000008D4">
              <w:rPr>
                <w:color w:val="000000"/>
                <w:sz w:val="20"/>
                <w:szCs w:val="20"/>
              </w:rPr>
              <w:t xml:space="preserve"> </w:t>
            </w:r>
            <w:r w:rsidRPr="00B403A6">
              <w:rPr>
                <w:color w:val="000000"/>
                <w:sz w:val="20"/>
                <w:szCs w:val="20"/>
              </w:rPr>
              <w:t xml:space="preserve">and relates very little or not at all to that section of the book. </w:t>
            </w:r>
          </w:p>
        </w:tc>
      </w:tr>
      <w:tr w:rsidR="00992918" w:rsidRPr="00B403A6" w:rsidTr="009929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9929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3A6">
              <w:rPr>
                <w:b/>
                <w:bCs/>
                <w:color w:val="000000"/>
                <w:sz w:val="20"/>
                <w:szCs w:val="20"/>
              </w:rPr>
              <w:t>Sketches (</w:t>
            </w:r>
            <w:r w:rsidR="00992918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B403A6">
              <w:rPr>
                <w:b/>
                <w:bCs/>
                <w:color w:val="000000"/>
                <w:sz w:val="20"/>
                <w:szCs w:val="20"/>
              </w:rPr>
              <w:t xml:space="preserve"> scores)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992918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>Sketch</w:t>
            </w:r>
            <w:r w:rsidR="00992918">
              <w:rPr>
                <w:color w:val="000000"/>
                <w:sz w:val="20"/>
                <w:szCs w:val="20"/>
              </w:rPr>
              <w:t>es</w:t>
            </w:r>
            <w:r w:rsidRPr="00B403A6">
              <w:rPr>
                <w:color w:val="000000"/>
                <w:sz w:val="20"/>
                <w:szCs w:val="20"/>
              </w:rPr>
              <w:t xml:space="preserve"> or picture</w:t>
            </w:r>
            <w:r w:rsidR="00992918">
              <w:rPr>
                <w:color w:val="000000"/>
                <w:sz w:val="20"/>
                <w:szCs w:val="20"/>
              </w:rPr>
              <w:t>s are</w:t>
            </w:r>
            <w:r w:rsidRPr="00B403A6">
              <w:rPr>
                <w:color w:val="000000"/>
                <w:sz w:val="20"/>
                <w:szCs w:val="20"/>
              </w:rPr>
              <w:t xml:space="preserve"> neat and thought-provoking, and </w:t>
            </w:r>
            <w:r w:rsidR="00992918">
              <w:rPr>
                <w:color w:val="000000"/>
                <w:sz w:val="20"/>
                <w:szCs w:val="20"/>
              </w:rPr>
              <w:t xml:space="preserve">relate </w:t>
            </w:r>
            <w:r w:rsidRPr="00B403A6">
              <w:rPr>
                <w:color w:val="000000"/>
                <w:sz w:val="20"/>
                <w:szCs w:val="20"/>
              </w:rPr>
              <w:t xml:space="preserve">either to a section of the book or a specific journal entry.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E15E57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>Sketch</w:t>
            </w:r>
            <w:r w:rsidR="00992918">
              <w:rPr>
                <w:color w:val="000000"/>
                <w:sz w:val="20"/>
                <w:szCs w:val="20"/>
              </w:rPr>
              <w:t>es</w:t>
            </w:r>
            <w:r w:rsidRPr="00B403A6">
              <w:rPr>
                <w:color w:val="000000"/>
                <w:sz w:val="20"/>
                <w:szCs w:val="20"/>
              </w:rPr>
              <w:t xml:space="preserve"> or picture</w:t>
            </w:r>
            <w:r w:rsidR="00992918">
              <w:rPr>
                <w:color w:val="000000"/>
                <w:sz w:val="20"/>
                <w:szCs w:val="20"/>
              </w:rPr>
              <w:t>s are</w:t>
            </w:r>
            <w:r w:rsidRPr="00B403A6">
              <w:rPr>
                <w:color w:val="000000"/>
                <w:sz w:val="20"/>
                <w:szCs w:val="20"/>
              </w:rPr>
              <w:t xml:space="preserve"> neat and thoug</w:t>
            </w:r>
            <w:r w:rsidR="00992918">
              <w:rPr>
                <w:color w:val="000000"/>
                <w:sz w:val="20"/>
                <w:szCs w:val="20"/>
              </w:rPr>
              <w:t>ht-provoking, and mostly relate</w:t>
            </w:r>
            <w:r w:rsidRPr="00B403A6">
              <w:rPr>
                <w:color w:val="000000"/>
                <w:sz w:val="20"/>
                <w:szCs w:val="20"/>
              </w:rPr>
              <w:t xml:space="preserve"> either to a section of the book or a specific journal entry.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992918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>Sketch</w:t>
            </w:r>
            <w:r w:rsidR="00992918">
              <w:rPr>
                <w:color w:val="000000"/>
                <w:sz w:val="20"/>
                <w:szCs w:val="20"/>
              </w:rPr>
              <w:t>es</w:t>
            </w:r>
            <w:r w:rsidRPr="00B403A6">
              <w:rPr>
                <w:color w:val="000000"/>
                <w:sz w:val="20"/>
                <w:szCs w:val="20"/>
              </w:rPr>
              <w:t xml:space="preserve"> or picture</w:t>
            </w:r>
            <w:r w:rsidR="00992918">
              <w:rPr>
                <w:color w:val="000000"/>
                <w:sz w:val="20"/>
                <w:szCs w:val="20"/>
              </w:rPr>
              <w:t>s are</w:t>
            </w:r>
            <w:r w:rsidRPr="00B403A6">
              <w:rPr>
                <w:color w:val="000000"/>
                <w:sz w:val="20"/>
                <w:szCs w:val="20"/>
              </w:rPr>
              <w:t xml:space="preserve"> attempted a</w:t>
            </w:r>
            <w:r w:rsidR="00992918">
              <w:rPr>
                <w:color w:val="000000"/>
                <w:sz w:val="20"/>
                <w:szCs w:val="20"/>
              </w:rPr>
              <w:t>nd</w:t>
            </w:r>
            <w:r w:rsidRPr="00B403A6">
              <w:rPr>
                <w:color w:val="000000"/>
                <w:sz w:val="20"/>
                <w:szCs w:val="20"/>
              </w:rPr>
              <w:t xml:space="preserve"> relate somewhat either to a section of the book or a specific journal entry.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992918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>Sketch</w:t>
            </w:r>
            <w:r w:rsidR="00992918">
              <w:rPr>
                <w:color w:val="000000"/>
                <w:sz w:val="20"/>
                <w:szCs w:val="20"/>
              </w:rPr>
              <w:t xml:space="preserve">es or picture are </w:t>
            </w:r>
            <w:r w:rsidRPr="00B403A6">
              <w:rPr>
                <w:color w:val="000000"/>
                <w:sz w:val="20"/>
                <w:szCs w:val="20"/>
              </w:rPr>
              <w:t xml:space="preserve">not present or do not relate to either a section of the book or a specific journal entry. </w:t>
            </w:r>
          </w:p>
        </w:tc>
      </w:tr>
      <w:tr w:rsidR="00992918" w:rsidRPr="00B403A6" w:rsidTr="009929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E15E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3A6">
              <w:rPr>
                <w:b/>
                <w:bCs/>
                <w:color w:val="000000"/>
                <w:sz w:val="20"/>
                <w:szCs w:val="20"/>
              </w:rPr>
              <w:t xml:space="preserve">Reflection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0008D4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 xml:space="preserve">Reflection is honest and thought provoking. It contains thoughts on the book and the assignment. It is a minimum of </w:t>
            </w:r>
            <w:r w:rsidR="000008D4">
              <w:rPr>
                <w:color w:val="000000"/>
                <w:sz w:val="20"/>
                <w:szCs w:val="20"/>
              </w:rPr>
              <w:t>5-7</w:t>
            </w:r>
            <w:r w:rsidRPr="00B403A6">
              <w:rPr>
                <w:color w:val="000000"/>
                <w:sz w:val="20"/>
                <w:szCs w:val="20"/>
              </w:rPr>
              <w:t xml:space="preserve"> sentences in length.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0008D4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 xml:space="preserve">Reflection is honest. It contains thoughts on the book and the assignment. It is a minimum of </w:t>
            </w:r>
            <w:r w:rsidR="000008D4">
              <w:rPr>
                <w:color w:val="000000"/>
                <w:sz w:val="20"/>
                <w:szCs w:val="20"/>
              </w:rPr>
              <w:t>5-7</w:t>
            </w:r>
            <w:r w:rsidRPr="00B403A6">
              <w:rPr>
                <w:color w:val="000000"/>
                <w:sz w:val="20"/>
                <w:szCs w:val="20"/>
              </w:rPr>
              <w:t xml:space="preserve"> sentences in length.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992918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 xml:space="preserve">Reflection may not come across as honest or sincere. It contains thoughts on the book or the assignment. </w:t>
            </w:r>
            <w:r w:rsidR="000008D4">
              <w:rPr>
                <w:color w:val="000000"/>
                <w:sz w:val="20"/>
                <w:szCs w:val="20"/>
              </w:rPr>
              <w:t>It’s less than 5-7 sentences.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0008D4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 xml:space="preserve">Reflection is less than </w:t>
            </w:r>
            <w:r w:rsidR="000008D4">
              <w:rPr>
                <w:color w:val="000000"/>
                <w:sz w:val="20"/>
                <w:szCs w:val="20"/>
              </w:rPr>
              <w:t>5-7</w:t>
            </w:r>
            <w:r w:rsidRPr="00B403A6">
              <w:rPr>
                <w:color w:val="000000"/>
                <w:sz w:val="20"/>
                <w:szCs w:val="20"/>
              </w:rPr>
              <w:t xml:space="preserve"> sentences in length, and does not display an honest or sincere reflection of student's thoughts on assignment. </w:t>
            </w:r>
          </w:p>
        </w:tc>
      </w:tr>
      <w:tr w:rsidR="00992918" w:rsidRPr="00B403A6" w:rsidTr="009929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E15E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3A6">
              <w:rPr>
                <w:b/>
                <w:bCs/>
                <w:color w:val="000000"/>
                <w:sz w:val="20"/>
                <w:szCs w:val="20"/>
              </w:rPr>
              <w:t xml:space="preserve">Organization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E15E57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 xml:space="preserve">Entries and sketches are placed in a logical order and the way they are presented effectively keeps the interest of the reader.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992918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 xml:space="preserve">Entries and </w:t>
            </w:r>
            <w:r w:rsidR="00992918" w:rsidRPr="00B403A6">
              <w:rPr>
                <w:color w:val="000000"/>
                <w:sz w:val="20"/>
                <w:szCs w:val="20"/>
              </w:rPr>
              <w:t>sketches</w:t>
            </w:r>
            <w:r w:rsidRPr="00B403A6">
              <w:rPr>
                <w:color w:val="000000"/>
                <w:sz w:val="20"/>
                <w:szCs w:val="20"/>
              </w:rPr>
              <w:t xml:space="preserve"> are placed in a logical order, but the way in which they are presented sometimes makes the</w:t>
            </w:r>
            <w:r w:rsidR="00992918">
              <w:rPr>
                <w:color w:val="000000"/>
                <w:sz w:val="20"/>
                <w:szCs w:val="20"/>
              </w:rPr>
              <w:t>m</w:t>
            </w:r>
            <w:r w:rsidRPr="00B403A6">
              <w:rPr>
                <w:color w:val="000000"/>
                <w:sz w:val="20"/>
                <w:szCs w:val="20"/>
              </w:rPr>
              <w:t xml:space="preserve"> less interesting.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992918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 xml:space="preserve">Some </w:t>
            </w:r>
            <w:r w:rsidR="00992918">
              <w:rPr>
                <w:color w:val="000000"/>
                <w:sz w:val="20"/>
                <w:szCs w:val="20"/>
              </w:rPr>
              <w:t xml:space="preserve">entries or sketches are not in </w:t>
            </w:r>
            <w:r w:rsidRPr="00B403A6">
              <w:rPr>
                <w:color w:val="000000"/>
                <w:sz w:val="20"/>
                <w:szCs w:val="20"/>
              </w:rPr>
              <w:t xml:space="preserve">logical or expected order, and this distracts the reader.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E15E57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 xml:space="preserve">Many entries or sketches are not in a logical or expected order. There is little sense that the writing is organized. </w:t>
            </w:r>
          </w:p>
        </w:tc>
      </w:tr>
      <w:tr w:rsidR="00992918" w:rsidRPr="00B403A6" w:rsidTr="009929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205"/>
          <w:tblCellSpacing w:w="0" w:type="dxa"/>
        </w:trPr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E15E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3A6">
              <w:rPr>
                <w:b/>
                <w:bCs/>
                <w:color w:val="000000"/>
                <w:sz w:val="20"/>
                <w:szCs w:val="20"/>
              </w:rPr>
              <w:t xml:space="preserve">Word Choice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E15E57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 xml:space="preserve">Writer uses vivid words and phrases that linger or draw pictures in the reader's mind, and the choice and placement of the words seems accurate, natural and not forced.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E15E57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 xml:space="preserve">Writer uses vivid words and phrases that linger or draw pictures in the reader's mind, but occasionally the words are used inaccurately or seem overdone.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E15E57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 xml:space="preserve">Writer uses words that communicate clearly, but the writing lacks variety, punch or flair.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E15E57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 xml:space="preserve">Writer uses a limited vocabulary that does not communicate strongly or capture the reader's interest. Jargon or </w:t>
            </w:r>
            <w:r w:rsidR="00992918" w:rsidRPr="00B403A6">
              <w:rPr>
                <w:color w:val="000000"/>
                <w:sz w:val="20"/>
                <w:szCs w:val="20"/>
              </w:rPr>
              <w:t>clichés</w:t>
            </w:r>
            <w:r w:rsidRPr="00B403A6">
              <w:rPr>
                <w:color w:val="000000"/>
                <w:sz w:val="20"/>
                <w:szCs w:val="20"/>
              </w:rPr>
              <w:t xml:space="preserve"> may be present and detract from the meaning. </w:t>
            </w:r>
          </w:p>
        </w:tc>
      </w:tr>
      <w:tr w:rsidR="00992918" w:rsidRPr="00B403A6" w:rsidTr="0099291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"/>
          <w:tblCellSpacing w:w="0" w:type="dxa"/>
        </w:trPr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E15E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3A6">
              <w:rPr>
                <w:b/>
                <w:bCs/>
                <w:color w:val="000000"/>
                <w:sz w:val="20"/>
                <w:szCs w:val="20"/>
              </w:rPr>
              <w:t xml:space="preserve">Grammar and Mechanics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E15E57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>Writer makes</w:t>
            </w:r>
            <w:r w:rsidR="00992918">
              <w:rPr>
                <w:color w:val="000000"/>
                <w:sz w:val="20"/>
                <w:szCs w:val="20"/>
              </w:rPr>
              <w:t xml:space="preserve"> little to</w:t>
            </w:r>
            <w:r w:rsidRPr="00B403A6">
              <w:rPr>
                <w:color w:val="000000"/>
                <w:sz w:val="20"/>
                <w:szCs w:val="20"/>
              </w:rPr>
              <w:t xml:space="preserve"> no errors in grammar or punctuation that distract the reader from the content.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992918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 xml:space="preserve">Writer makes </w:t>
            </w:r>
            <w:r w:rsidR="00992918">
              <w:rPr>
                <w:color w:val="000000"/>
                <w:sz w:val="20"/>
                <w:szCs w:val="20"/>
              </w:rPr>
              <w:t>2-4</w:t>
            </w:r>
            <w:r w:rsidRPr="00B403A6">
              <w:rPr>
                <w:color w:val="000000"/>
                <w:sz w:val="20"/>
                <w:szCs w:val="20"/>
              </w:rPr>
              <w:t xml:space="preserve"> errors in grammar or punctuation that distract the reader from the content.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992918" w:rsidP="00E15E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Writer makes 5-8 </w:t>
            </w:r>
            <w:r w:rsidR="008D7960" w:rsidRPr="00B403A6">
              <w:rPr>
                <w:color w:val="000000"/>
                <w:sz w:val="20"/>
                <w:szCs w:val="20"/>
              </w:rPr>
              <w:t xml:space="preserve">errors in grammar or punctuation that distract the reader from the content.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960" w:rsidRPr="00B403A6" w:rsidRDefault="008D7960" w:rsidP="00992918">
            <w:pPr>
              <w:rPr>
                <w:color w:val="000000"/>
                <w:sz w:val="20"/>
                <w:szCs w:val="20"/>
              </w:rPr>
            </w:pPr>
            <w:r w:rsidRPr="00B403A6">
              <w:rPr>
                <w:color w:val="000000"/>
                <w:sz w:val="20"/>
                <w:szCs w:val="20"/>
              </w:rPr>
              <w:t xml:space="preserve">Writer makes more than </w:t>
            </w:r>
            <w:r w:rsidR="00992918">
              <w:rPr>
                <w:color w:val="000000"/>
                <w:sz w:val="20"/>
                <w:szCs w:val="20"/>
              </w:rPr>
              <w:t>8</w:t>
            </w:r>
            <w:r w:rsidRPr="00B403A6">
              <w:rPr>
                <w:color w:val="000000"/>
                <w:sz w:val="20"/>
                <w:szCs w:val="20"/>
              </w:rPr>
              <w:t xml:space="preserve"> errors in grammar or punctuation that distract the reader from the content. </w:t>
            </w:r>
          </w:p>
        </w:tc>
      </w:tr>
    </w:tbl>
    <w:p w:rsidR="00E15E57" w:rsidRDefault="00E15E57" w:rsidP="00992918"/>
    <w:sectPr w:rsidR="00E15E57" w:rsidSect="000008D4">
      <w:type w:val="continuous"/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EF" w:rsidRDefault="00CB16EF">
      <w:r>
        <w:separator/>
      </w:r>
    </w:p>
  </w:endnote>
  <w:endnote w:type="continuationSeparator" w:id="0">
    <w:p w:rsidR="00CB16EF" w:rsidRDefault="00CB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EF" w:rsidRDefault="00CB16EF">
      <w:r>
        <w:separator/>
      </w:r>
    </w:p>
  </w:footnote>
  <w:footnote w:type="continuationSeparator" w:id="0">
    <w:p w:rsidR="00CB16EF" w:rsidRDefault="00CB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64"/>
    <w:multiLevelType w:val="hybridMultilevel"/>
    <w:tmpl w:val="D282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46C8"/>
    <w:multiLevelType w:val="hybridMultilevel"/>
    <w:tmpl w:val="EAAE9CEA"/>
    <w:lvl w:ilvl="0" w:tplc="444A2E58">
      <w:start w:val="1"/>
      <w:numFmt w:val="bullet"/>
      <w:lvlText w:val=""/>
      <w:lvlJc w:val="left"/>
      <w:pPr>
        <w:tabs>
          <w:tab w:val="num" w:pos="72"/>
        </w:tabs>
        <w:ind w:left="50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22692"/>
    <w:multiLevelType w:val="hybridMultilevel"/>
    <w:tmpl w:val="490E282A"/>
    <w:lvl w:ilvl="0" w:tplc="444A2E58">
      <w:start w:val="1"/>
      <w:numFmt w:val="bullet"/>
      <w:lvlText w:val=""/>
      <w:lvlJc w:val="left"/>
      <w:pPr>
        <w:tabs>
          <w:tab w:val="num" w:pos="72"/>
        </w:tabs>
        <w:ind w:left="504" w:hanging="432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3072E"/>
    <w:multiLevelType w:val="hybridMultilevel"/>
    <w:tmpl w:val="D670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6BA3"/>
    <w:multiLevelType w:val="hybridMultilevel"/>
    <w:tmpl w:val="5810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A1406"/>
    <w:multiLevelType w:val="hybridMultilevel"/>
    <w:tmpl w:val="C7C2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07603"/>
    <w:multiLevelType w:val="hybridMultilevel"/>
    <w:tmpl w:val="9D4C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E2ADF"/>
    <w:multiLevelType w:val="hybridMultilevel"/>
    <w:tmpl w:val="4334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D1E62"/>
    <w:multiLevelType w:val="hybridMultilevel"/>
    <w:tmpl w:val="9B487F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CA035E"/>
    <w:multiLevelType w:val="hybridMultilevel"/>
    <w:tmpl w:val="8C58B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0FFB"/>
    <w:multiLevelType w:val="hybridMultilevel"/>
    <w:tmpl w:val="5F94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520D4"/>
    <w:multiLevelType w:val="hybridMultilevel"/>
    <w:tmpl w:val="26A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A59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C715B"/>
    <w:multiLevelType w:val="hybridMultilevel"/>
    <w:tmpl w:val="2120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57"/>
    <w:rsid w:val="000008D4"/>
    <w:rsid w:val="00182A30"/>
    <w:rsid w:val="003424F2"/>
    <w:rsid w:val="0058695A"/>
    <w:rsid w:val="006C3F1E"/>
    <w:rsid w:val="006D5DBD"/>
    <w:rsid w:val="008D7960"/>
    <w:rsid w:val="00992918"/>
    <w:rsid w:val="009B48F1"/>
    <w:rsid w:val="009E16DD"/>
    <w:rsid w:val="00B959B9"/>
    <w:rsid w:val="00BC74BE"/>
    <w:rsid w:val="00CB16EF"/>
    <w:rsid w:val="00E15E57"/>
    <w:rsid w:val="00E25D96"/>
    <w:rsid w:val="00E63BE2"/>
    <w:rsid w:val="00ED546F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E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5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86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69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74BE"/>
    <w:pPr>
      <w:ind w:left="720"/>
    </w:pPr>
  </w:style>
  <w:style w:type="paragraph" w:styleId="BalloonText">
    <w:name w:val="Balloon Text"/>
    <w:basedOn w:val="Normal"/>
    <w:link w:val="BalloonTextChar"/>
    <w:rsid w:val="009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6D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E16DD"/>
    <w:rPr>
      <w:i/>
      <w:iCs/>
    </w:rPr>
  </w:style>
  <w:style w:type="paragraph" w:styleId="NormalWeb">
    <w:name w:val="Normal (Web)"/>
    <w:basedOn w:val="Normal"/>
    <w:uiPriority w:val="99"/>
    <w:unhideWhenUsed/>
    <w:rsid w:val="009E16D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E1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E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5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86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69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74BE"/>
    <w:pPr>
      <w:ind w:left="720"/>
    </w:pPr>
  </w:style>
  <w:style w:type="paragraph" w:styleId="BalloonText">
    <w:name w:val="Balloon Text"/>
    <w:basedOn w:val="Normal"/>
    <w:link w:val="BalloonTextChar"/>
    <w:rsid w:val="009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6D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E16DD"/>
    <w:rPr>
      <w:i/>
      <w:iCs/>
    </w:rPr>
  </w:style>
  <w:style w:type="paragraph" w:styleId="NormalWeb">
    <w:name w:val="Normal (Web)"/>
    <w:basedOn w:val="Normal"/>
    <w:uiPriority w:val="99"/>
    <w:unhideWhenUsed/>
    <w:rsid w:val="009E16D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E1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Night  &amp; Farewell to Manzanar Journal &amp; Sketchbook</vt:lpstr>
    </vt:vector>
  </TitlesOfParts>
  <Company>Lewis-Palmer School District #38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 &amp; Farewell to Manzanar Journal &amp; Sketchbook</dc:title>
  <dc:creator>jdellinger</dc:creator>
  <cp:lastModifiedBy>Administrator</cp:lastModifiedBy>
  <cp:revision>2</cp:revision>
  <cp:lastPrinted>2012-01-23T14:58:00Z</cp:lastPrinted>
  <dcterms:created xsi:type="dcterms:W3CDTF">2014-04-22T15:19:00Z</dcterms:created>
  <dcterms:modified xsi:type="dcterms:W3CDTF">2014-04-22T15:19:00Z</dcterms:modified>
</cp:coreProperties>
</file>